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A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</w:t>
      </w:r>
      <w:r w:rsidR="005052A2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ьное учреждение</w:t>
      </w:r>
    </w:p>
    <w:p w:rsidR="00A379E2" w:rsidRPr="001117A6" w:rsidRDefault="005052A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379E2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сад «Сказка»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(МБДОУ «Сказка»)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Муниципальный конкурс методических материалов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C1263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аги к успеху»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Номинация: </w:t>
      </w:r>
      <w:r w:rsidR="00881FA8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E06FE" w:rsidRPr="006E0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6E06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оспект педагогических инициатив</w:t>
      </w:r>
      <w:r w:rsidR="00881FA8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1FA8" w:rsidRPr="001117A6" w:rsidRDefault="006E06FE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Практический опыт</w:t>
      </w:r>
      <w:r w:rsidR="00881FA8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 взаимодействия с родительской общественностью на уровне группы компенсирующей направленности</w:t>
      </w:r>
      <w:r w:rsid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рамках</w:t>
      </w:r>
    </w:p>
    <w:p w:rsidR="00A379E2" w:rsidRPr="001117A6" w:rsidRDefault="001117A6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«Семейной ассамблеи «Вместе весело шагать</w:t>
      </w:r>
      <w:r w:rsidR="00881FA8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left="4678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CF316D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Авторы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left="4678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5052A2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едагог-психолог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Окорокова</w:t>
      </w:r>
      <w:proofErr w:type="spellEnd"/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И.Н.,</w:t>
      </w:r>
    </w:p>
    <w:p w:rsidR="00A379E2" w:rsidRPr="001117A6" w:rsidRDefault="005052A2" w:rsidP="001117A6">
      <w:pPr>
        <w:autoSpaceDE w:val="0"/>
        <w:autoSpaceDN w:val="0"/>
        <w:spacing w:after="0" w:line="360" w:lineRule="auto"/>
        <w:ind w:left="4678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учитель-логопед</w:t>
      </w:r>
      <w:r w:rsidR="00A379E2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379E2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Холдина</w:t>
      </w:r>
      <w:proofErr w:type="spellEnd"/>
      <w:r w:rsidR="00A379E2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Н.О.,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left="4678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учитель-логопед Пестерева Г.И.</w:t>
      </w: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79E2" w:rsidRPr="001117A6" w:rsidRDefault="00A379E2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371F" w:rsidRPr="001117A6" w:rsidRDefault="005E371F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9E2" w:rsidRPr="001117A6" w:rsidRDefault="00A379E2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9E2" w:rsidRPr="001117A6" w:rsidRDefault="00A379E2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9E2" w:rsidRPr="001117A6" w:rsidRDefault="00C253F5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81FA8" w:rsidRPr="001117A6">
        <w:rPr>
          <w:rFonts w:ascii="Times New Roman" w:hAnsi="Times New Roman" w:cs="Times New Roman"/>
          <w:sz w:val="24"/>
          <w:szCs w:val="24"/>
        </w:rPr>
        <w:t>Кольцово 2023</w:t>
      </w:r>
    </w:p>
    <w:p w:rsidR="00881FA8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7A6" w:rsidRDefault="001117A6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7A6" w:rsidRDefault="001117A6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7A6" w:rsidRPr="001117A6" w:rsidRDefault="001117A6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FA8" w:rsidRPr="001117A6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9668A" w:rsidRPr="001117A6" w:rsidRDefault="00F9668A" w:rsidP="001117A6">
      <w:pPr>
        <w:spacing w:before="100" w:beforeAutospacing="1" w:after="100" w:afterAutospacing="1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 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все другие социальные институты призваны помочь, поддержать, направить, дополнить их воспитательную деятельность. Родители являются полноценными участниками образовательного процесса. Уходит в прошлое официально осуществляемая в нашей стране политика превращения воспитания из семейного в общественное.</w:t>
      </w:r>
    </w:p>
    <w:p w:rsidR="00F9668A" w:rsidRPr="001117A6" w:rsidRDefault="00F9668A" w:rsidP="001117A6">
      <w:pPr>
        <w:spacing w:before="100" w:beforeAutospacing="1" w:after="100" w:afterAutospacing="1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 взаимодействия семейного и общественного воспитания развивались в 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работах В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Сухомлинского, в частности, он писал: "В дошкольные годы ребенок почти полностью идентифицирует себя с семьей, открывая и утверждая себя и других людей преимущественно через суждения, оценку и поступки 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". Поэтому, подчеркивал он, задачи воспитания могут быть успешно решены в том случае, если школа поддерживает связь с семьей, если между воспитателями и 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родителями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установились отношения доверия и сотрудничества </w:t>
      </w:r>
      <w:r w:rsidRPr="001117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(1, с. 125)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271" w:rsidRPr="001117A6" w:rsidRDefault="000B3271" w:rsidP="001D46C7">
      <w:pPr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опыта работы </w:t>
      </w:r>
      <w:r w:rsidR="00785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в дошкольных учрежде</w:t>
      </w:r>
      <w:r w:rsidR="008364B4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ниях, </w:t>
      </w:r>
      <w:r w:rsidR="00F9668A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анализа собственной педагогической </w:t>
      </w:r>
      <w:r w:rsidR="00F9668A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практики, часто</w:t>
      </w:r>
      <w:r w:rsidR="00785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 наряду с положительными сторонами сотрудничества детского сада и семьи в нем имеются и 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недостатки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3271" w:rsidRPr="001117A6" w:rsidRDefault="000B3271" w:rsidP="001D46C7">
      <w:pPr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традиционные формы работы с родителями (беседы, собрания, уголки) </w:t>
      </w:r>
      <w:r w:rsidR="00BF0C71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оказываются эффективными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3271" w:rsidRPr="001117A6" w:rsidRDefault="000B3271" w:rsidP="001D46C7">
      <w:pPr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педагогическая пассивность родителей, родители не понимают своей воспитательной функции, не желают устанавливать единые требования к ребенку дома и в детском саду;</w:t>
      </w:r>
    </w:p>
    <w:p w:rsidR="000B3271" w:rsidRPr="001117A6" w:rsidRDefault="000B3271" w:rsidP="001D46C7">
      <w:pPr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родителей истинной работы с детьми в детском саду;</w:t>
      </w:r>
    </w:p>
    <w:p w:rsidR="001D46C7" w:rsidRPr="004A1917" w:rsidRDefault="000B3271" w:rsidP="004A1917">
      <w:pPr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 выступает в роли информатора семьи о жизни ребенка в детском саду.</w:t>
      </w:r>
    </w:p>
    <w:p w:rsidR="00881FA8" w:rsidRPr="001117A6" w:rsidRDefault="00881FA8" w:rsidP="001117A6">
      <w:pPr>
        <w:spacing w:before="100" w:beforeAutospacing="1" w:after="100" w:afterAutospacing="1" w:line="36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</w:p>
    <w:p w:rsidR="00881FA8" w:rsidRPr="001117A6" w:rsidRDefault="00881FA8" w:rsidP="001117A6">
      <w:pPr>
        <w:spacing w:before="100" w:beforeAutospacing="1" w:after="100" w:afterAutospacing="1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ребенка с ОВЗ в нашем ДОУ мы рассматриваем как комплексную технологию психолого-педагогической поддержки, помощи ребёнку и родителям в решении задач по развитию, обучению, воспитанию и социализации ребенка.</w:t>
      </w:r>
    </w:p>
    <w:p w:rsidR="00881FA8" w:rsidRPr="001117A6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Современный подход к семье, воспитывающей ребенка с ограниченными возможностями здоровья (ОВЗ), рассматривает ее как реабилитационную структуру, изначально обладающую потенциальными возможностями к созданию максимально благоприятных условий для развития и воспитания ребенка (С.Д. </w:t>
      </w:r>
      <w:proofErr w:type="spellStart"/>
      <w:r w:rsidRPr="001117A6">
        <w:rPr>
          <w:rFonts w:ascii="Times New Roman" w:hAnsi="Times New Roman" w:cs="Times New Roman"/>
          <w:sz w:val="24"/>
          <w:szCs w:val="24"/>
        </w:rPr>
        <w:t>Забрамная</w:t>
      </w:r>
      <w:proofErr w:type="spellEnd"/>
      <w:r w:rsidRPr="001117A6">
        <w:rPr>
          <w:rFonts w:ascii="Times New Roman" w:hAnsi="Times New Roman" w:cs="Times New Roman"/>
          <w:sz w:val="24"/>
          <w:szCs w:val="24"/>
        </w:rPr>
        <w:t xml:space="preserve">, И.Ю. Левченко, Э.И. </w:t>
      </w:r>
      <w:proofErr w:type="spellStart"/>
      <w:r w:rsidRPr="001117A6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1117A6">
        <w:rPr>
          <w:rFonts w:ascii="Times New Roman" w:hAnsi="Times New Roman" w:cs="Times New Roman"/>
          <w:sz w:val="24"/>
          <w:szCs w:val="24"/>
        </w:rPr>
        <w:t xml:space="preserve">, Н.В. Мазурова, Г.А. Мишина, Е.М. </w:t>
      </w:r>
      <w:proofErr w:type="spellStart"/>
      <w:r w:rsidRPr="001117A6">
        <w:rPr>
          <w:rFonts w:ascii="Times New Roman" w:hAnsi="Times New Roman" w:cs="Times New Roman"/>
          <w:sz w:val="24"/>
          <w:szCs w:val="24"/>
        </w:rPr>
        <w:t>Мастюкова</w:t>
      </w:r>
      <w:proofErr w:type="spellEnd"/>
      <w:r w:rsidRPr="001117A6">
        <w:rPr>
          <w:rFonts w:ascii="Times New Roman" w:hAnsi="Times New Roman" w:cs="Times New Roman"/>
          <w:sz w:val="24"/>
          <w:szCs w:val="24"/>
        </w:rPr>
        <w:t>, Л.И. Солнцева, В.В. Ткачёва и др.)</w:t>
      </w:r>
    </w:p>
    <w:p w:rsidR="00881FA8" w:rsidRPr="001117A6" w:rsidRDefault="00881FA8" w:rsidP="001117A6">
      <w:pPr>
        <w:spacing w:before="100" w:beforeAutospacing="1" w:after="100" w:afterAutospacing="1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>Цель:</w:t>
      </w:r>
      <w:r w:rsidRPr="001117A6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социального партнерства </w:t>
      </w:r>
      <w:r w:rsidR="00BF0C71" w:rsidRPr="001117A6">
        <w:rPr>
          <w:rFonts w:ascii="Times New Roman" w:hAnsi="Times New Roman" w:cs="Times New Roman"/>
          <w:sz w:val="24"/>
          <w:szCs w:val="24"/>
        </w:rPr>
        <w:t xml:space="preserve">педагогов детского сада и семьи </w:t>
      </w:r>
      <w:r w:rsidRPr="001117A6">
        <w:rPr>
          <w:rFonts w:ascii="Times New Roman" w:hAnsi="Times New Roman" w:cs="Times New Roman"/>
          <w:sz w:val="24"/>
          <w:szCs w:val="24"/>
        </w:rPr>
        <w:t>через повышение психолого-педагогической компетентности родителей в вопросах развития и воспитания детей с ОВЗ.</w:t>
      </w:r>
    </w:p>
    <w:p w:rsidR="00881FA8" w:rsidRPr="001117A6" w:rsidRDefault="00881FA8" w:rsidP="001117A6">
      <w:pPr>
        <w:spacing w:after="0"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C2D" w:rsidRPr="001117A6" w:rsidRDefault="00F43C2D" w:rsidP="001117A6">
      <w:pPr>
        <w:spacing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психолого- педагогических знаний родителей</w:t>
      </w:r>
      <w:r w:rsidR="00A03503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="00A03503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возрастных и индивидуальных особенностях детей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ознакомление со спецификой работы ДОУ;</w:t>
      </w:r>
    </w:p>
    <w:p w:rsidR="00F43C2D" w:rsidRPr="001117A6" w:rsidRDefault="00F43C2D" w:rsidP="001117A6">
      <w:pPr>
        <w:spacing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родителей к участию в жизни ДОУ (группы)</w:t>
      </w:r>
      <w:r w:rsidR="00A03503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познакомить с</w:t>
      </w:r>
      <w:r w:rsidR="00A03503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="00A03503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методами, приемами развития и воспитания детей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3C2D" w:rsidRPr="001117A6" w:rsidRDefault="00F43C2D" w:rsidP="001117A6">
      <w:pPr>
        <w:spacing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семьям воспитанников в развитии, воспитании и обучении детей;</w:t>
      </w:r>
    </w:p>
    <w:p w:rsidR="00A03503" w:rsidRPr="001117A6" w:rsidRDefault="00F43C2D" w:rsidP="001117A6">
      <w:pPr>
        <w:spacing w:line="36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и пропаганда лучшего семейного опыта.</w:t>
      </w:r>
    </w:p>
    <w:p w:rsidR="00881FA8" w:rsidRPr="001117A6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05B7">
        <w:rPr>
          <w:rFonts w:ascii="Times New Roman" w:hAnsi="Times New Roman" w:cs="Times New Roman"/>
          <w:b/>
          <w:sz w:val="24"/>
          <w:szCs w:val="24"/>
        </w:rPr>
        <w:t>Инновационность</w:t>
      </w:r>
      <w:proofErr w:type="spellEnd"/>
      <w:r w:rsidRPr="001117A6">
        <w:rPr>
          <w:rFonts w:ascii="Times New Roman" w:hAnsi="Times New Roman" w:cs="Times New Roman"/>
          <w:b/>
          <w:sz w:val="24"/>
          <w:szCs w:val="24"/>
        </w:rPr>
        <w:t xml:space="preserve"> педагогического опыта заключается в следующем:</w:t>
      </w:r>
    </w:p>
    <w:p w:rsidR="00881FA8" w:rsidRPr="001117A6" w:rsidRDefault="00260EF3" w:rsidP="00260EF3">
      <w:pPr>
        <w:numPr>
          <w:ilvl w:val="0"/>
          <w:numId w:val="23"/>
        </w:numPr>
        <w:spacing w:line="36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EF3">
        <w:rPr>
          <w:rFonts w:ascii="Times New Roman" w:hAnsi="Times New Roman" w:cs="Times New Roman"/>
          <w:sz w:val="24"/>
          <w:szCs w:val="24"/>
        </w:rPr>
        <w:t>Создание системы взаимодействия специалистов детского сада, организующих процесс психолого-педагогического сопровождения</w:t>
      </w:r>
      <w:r w:rsidRPr="00260EF3">
        <w:t xml:space="preserve"> </w:t>
      </w:r>
      <w:r w:rsidRPr="00260EF3">
        <w:rPr>
          <w:rFonts w:ascii="Times New Roman" w:hAnsi="Times New Roman" w:cs="Times New Roman"/>
          <w:sz w:val="24"/>
          <w:szCs w:val="24"/>
        </w:rPr>
        <w:t>детей с ОВЗ</w:t>
      </w:r>
      <w:r w:rsidR="00881FA8" w:rsidRPr="001117A6">
        <w:rPr>
          <w:rFonts w:ascii="Times New Roman" w:hAnsi="Times New Roman" w:cs="Times New Roman"/>
          <w:sz w:val="24"/>
          <w:szCs w:val="24"/>
        </w:rPr>
        <w:t>;</w:t>
      </w:r>
    </w:p>
    <w:p w:rsidR="00881FA8" w:rsidRPr="001262D4" w:rsidRDefault="00881FA8" w:rsidP="001262D4">
      <w:pPr>
        <w:pStyle w:val="a3"/>
        <w:numPr>
          <w:ilvl w:val="0"/>
          <w:numId w:val="23"/>
        </w:num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262D4">
        <w:rPr>
          <w:rFonts w:ascii="Times New Roman" w:hAnsi="Times New Roman" w:cs="Times New Roman"/>
          <w:sz w:val="24"/>
          <w:szCs w:val="24"/>
        </w:rPr>
        <w:t>Опыт использования диагностического инструментария с целью опред</w:t>
      </w:r>
      <w:r w:rsidR="000B3271" w:rsidRPr="001262D4">
        <w:rPr>
          <w:rFonts w:ascii="Times New Roman" w:hAnsi="Times New Roman" w:cs="Times New Roman"/>
          <w:sz w:val="24"/>
          <w:szCs w:val="24"/>
        </w:rPr>
        <w:t xml:space="preserve">еления степени </w:t>
      </w:r>
      <w:proofErr w:type="spellStart"/>
      <w:r w:rsidR="000B3271" w:rsidRPr="001262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262D4">
        <w:rPr>
          <w:rFonts w:ascii="Times New Roman" w:hAnsi="Times New Roman" w:cs="Times New Roman"/>
          <w:sz w:val="24"/>
          <w:szCs w:val="24"/>
        </w:rPr>
        <w:t xml:space="preserve"> развивающего и воспитательного потенциала семьи. </w:t>
      </w:r>
    </w:p>
    <w:p w:rsidR="000B3271" w:rsidRPr="008B7DFF" w:rsidRDefault="00881FA8" w:rsidP="008B7DFF">
      <w:pPr>
        <w:pStyle w:val="a3"/>
        <w:numPr>
          <w:ilvl w:val="0"/>
          <w:numId w:val="23"/>
        </w:num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8B7DFF">
        <w:rPr>
          <w:rFonts w:ascii="Times New Roman" w:hAnsi="Times New Roman" w:cs="Times New Roman"/>
          <w:sz w:val="24"/>
          <w:szCs w:val="24"/>
        </w:rPr>
        <w:t>Разработка практическ</w:t>
      </w:r>
      <w:r w:rsidR="000B3271" w:rsidRPr="008B7DFF">
        <w:rPr>
          <w:rFonts w:ascii="Times New Roman" w:hAnsi="Times New Roman" w:cs="Times New Roman"/>
          <w:sz w:val="24"/>
          <w:szCs w:val="24"/>
        </w:rPr>
        <w:t>их</w:t>
      </w:r>
      <w:r w:rsidRPr="008B7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7DFF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8B7DFF">
        <w:rPr>
          <w:rFonts w:ascii="Times New Roman" w:hAnsi="Times New Roman" w:cs="Times New Roman"/>
          <w:sz w:val="24"/>
          <w:szCs w:val="24"/>
        </w:rPr>
        <w:t xml:space="preserve"> - методическ</w:t>
      </w:r>
      <w:r w:rsidR="000B3271" w:rsidRPr="008B7DFF">
        <w:rPr>
          <w:rFonts w:ascii="Times New Roman" w:hAnsi="Times New Roman" w:cs="Times New Roman"/>
          <w:sz w:val="24"/>
          <w:szCs w:val="24"/>
        </w:rPr>
        <w:t>их материалов</w:t>
      </w:r>
      <w:r w:rsidRPr="008B7DFF">
        <w:rPr>
          <w:rFonts w:ascii="Times New Roman" w:hAnsi="Times New Roman" w:cs="Times New Roman"/>
          <w:sz w:val="24"/>
          <w:szCs w:val="24"/>
        </w:rPr>
        <w:t xml:space="preserve"> по </w:t>
      </w:r>
      <w:r w:rsidR="000B3271" w:rsidRPr="008B7DFF">
        <w:rPr>
          <w:rFonts w:ascii="Times New Roman" w:hAnsi="Times New Roman" w:cs="Times New Roman"/>
          <w:sz w:val="24"/>
          <w:szCs w:val="24"/>
        </w:rPr>
        <w:t>организации сотрудничества с родителями.</w:t>
      </w:r>
    </w:p>
    <w:p w:rsidR="00881FA8" w:rsidRPr="008B7DFF" w:rsidRDefault="00881FA8" w:rsidP="008B7DFF">
      <w:pPr>
        <w:pStyle w:val="a3"/>
        <w:numPr>
          <w:ilvl w:val="0"/>
          <w:numId w:val="23"/>
        </w:num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8B7DFF">
        <w:rPr>
          <w:rFonts w:ascii="Times New Roman" w:hAnsi="Times New Roman" w:cs="Times New Roman"/>
          <w:sz w:val="24"/>
          <w:szCs w:val="24"/>
        </w:rPr>
        <w:t xml:space="preserve">Ознакомление родителей и педагогов с возможностями    системы </w:t>
      </w:r>
      <w:r w:rsidR="000B3271" w:rsidRPr="008B7DFF">
        <w:rPr>
          <w:rFonts w:ascii="Times New Roman" w:hAnsi="Times New Roman" w:cs="Times New Roman"/>
          <w:sz w:val="24"/>
          <w:szCs w:val="24"/>
        </w:rPr>
        <w:t>сотрудничества педагогов и родителей</w:t>
      </w:r>
      <w:r w:rsidRPr="008B7DFF">
        <w:rPr>
          <w:rFonts w:ascii="Times New Roman" w:hAnsi="Times New Roman" w:cs="Times New Roman"/>
          <w:sz w:val="24"/>
          <w:szCs w:val="24"/>
        </w:rPr>
        <w:t xml:space="preserve"> для </w:t>
      </w:r>
      <w:r w:rsidRPr="008B7DF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повышения компетенции</w:t>
      </w:r>
      <w:r w:rsidR="000B3271" w:rsidRPr="008B7DF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по вопросам развития ребенка</w:t>
      </w:r>
      <w:r w:rsidRPr="008B7DFF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881FA8" w:rsidRPr="001117A6" w:rsidRDefault="008A05B7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Оригинальность и новизна</w:t>
      </w:r>
      <w:r w:rsidR="00881FA8" w:rsidRPr="0011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FA8" w:rsidRPr="001117A6">
        <w:rPr>
          <w:rFonts w:ascii="Times New Roman" w:hAnsi="Times New Roman" w:cs="Times New Roman"/>
          <w:sz w:val="24"/>
          <w:szCs w:val="24"/>
        </w:rPr>
        <w:t xml:space="preserve">данной системы работы </w:t>
      </w:r>
      <w:r w:rsidR="008B7DFF" w:rsidRPr="001117A6">
        <w:rPr>
          <w:rFonts w:ascii="Times New Roman" w:hAnsi="Times New Roman" w:cs="Times New Roman"/>
          <w:sz w:val="24"/>
          <w:szCs w:val="24"/>
        </w:rPr>
        <w:t>являются</w:t>
      </w:r>
      <w:r w:rsidR="00881FA8" w:rsidRPr="001117A6">
        <w:rPr>
          <w:rFonts w:ascii="Times New Roman" w:hAnsi="Times New Roman" w:cs="Times New Roman"/>
          <w:sz w:val="24"/>
          <w:szCs w:val="24"/>
        </w:rPr>
        <w:t xml:space="preserve"> то, что осуществляется комплексный и системный подход в решении образовательных и коррекционных задач специалистами: педагогом-психологом с</w:t>
      </w:r>
      <w:r w:rsidR="008B7DFF">
        <w:rPr>
          <w:rFonts w:ascii="Times New Roman" w:hAnsi="Times New Roman" w:cs="Times New Roman"/>
          <w:sz w:val="24"/>
          <w:szCs w:val="24"/>
        </w:rPr>
        <w:t>овместно с учителями-логопедами: использ</w:t>
      </w:r>
      <w:r w:rsidR="00686C94">
        <w:rPr>
          <w:rFonts w:ascii="Times New Roman" w:hAnsi="Times New Roman" w:cs="Times New Roman"/>
          <w:sz w:val="24"/>
          <w:szCs w:val="24"/>
        </w:rPr>
        <w:t>уются</w:t>
      </w:r>
      <w:r w:rsidR="008B7DFF">
        <w:rPr>
          <w:rFonts w:ascii="Times New Roman" w:hAnsi="Times New Roman" w:cs="Times New Roman"/>
          <w:sz w:val="24"/>
          <w:szCs w:val="24"/>
        </w:rPr>
        <w:t xml:space="preserve"> нетрадиционны</w:t>
      </w:r>
      <w:r w:rsidR="00686C94">
        <w:rPr>
          <w:rFonts w:ascii="Times New Roman" w:hAnsi="Times New Roman" w:cs="Times New Roman"/>
          <w:sz w:val="24"/>
          <w:szCs w:val="24"/>
        </w:rPr>
        <w:t>е</w:t>
      </w:r>
      <w:r w:rsidR="008B7DF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686C94">
        <w:rPr>
          <w:rFonts w:ascii="Times New Roman" w:hAnsi="Times New Roman" w:cs="Times New Roman"/>
          <w:sz w:val="24"/>
          <w:szCs w:val="24"/>
        </w:rPr>
        <w:t>ы</w:t>
      </w:r>
      <w:r w:rsidR="008B7DFF">
        <w:rPr>
          <w:rFonts w:ascii="Times New Roman" w:hAnsi="Times New Roman" w:cs="Times New Roman"/>
          <w:sz w:val="24"/>
          <w:szCs w:val="24"/>
        </w:rPr>
        <w:t xml:space="preserve"> взаимодействия с родителями, </w:t>
      </w:r>
      <w:r w:rsidR="00686C94">
        <w:rPr>
          <w:rFonts w:ascii="Times New Roman" w:hAnsi="Times New Roman" w:cs="Times New Roman"/>
          <w:sz w:val="24"/>
          <w:szCs w:val="24"/>
        </w:rPr>
        <w:t>в том числе</w:t>
      </w:r>
      <w:r w:rsidR="008B7DFF">
        <w:rPr>
          <w:rFonts w:ascii="Times New Roman" w:hAnsi="Times New Roman" w:cs="Times New Roman"/>
          <w:sz w:val="24"/>
          <w:szCs w:val="24"/>
        </w:rPr>
        <w:t xml:space="preserve"> о</w:t>
      </w:r>
      <w:r w:rsidR="008B7DFF" w:rsidRPr="008B7DFF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="008B7DFF" w:rsidRPr="008B7DFF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8B7DFF" w:rsidRPr="008B7DFF">
        <w:rPr>
          <w:rFonts w:ascii="Times New Roman" w:hAnsi="Times New Roman" w:cs="Times New Roman"/>
          <w:sz w:val="24"/>
          <w:szCs w:val="24"/>
        </w:rPr>
        <w:t xml:space="preserve"> коммуникации специалистов ДОУ с родителями группы компенсирующей направленности в режиме онлайн</w:t>
      </w:r>
      <w:r w:rsidR="008B7DFF">
        <w:rPr>
          <w:rFonts w:ascii="Times New Roman" w:hAnsi="Times New Roman" w:cs="Times New Roman"/>
          <w:sz w:val="24"/>
          <w:szCs w:val="24"/>
        </w:rPr>
        <w:t>.</w:t>
      </w:r>
    </w:p>
    <w:p w:rsidR="00881FA8" w:rsidRPr="001117A6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Педагогическая целесообразность </w:t>
      </w:r>
      <w:r w:rsidRPr="001117A6">
        <w:rPr>
          <w:rFonts w:ascii="Times New Roman" w:hAnsi="Times New Roman" w:cs="Times New Roman"/>
          <w:sz w:val="24"/>
          <w:szCs w:val="24"/>
        </w:rPr>
        <w:t>проекта заключается в том, что эта система работы может быть рекомендована к использованию в дошкольных образовательных учреждениях. При этом реализовать ее могут педагоги-психологи, социальные педагоги, учителя-логопеды и воспитатели. Не требует специальных материальных вложений</w:t>
      </w:r>
      <w:r w:rsidRPr="001117A6">
        <w:rPr>
          <w:rFonts w:ascii="Times New Roman" w:hAnsi="Times New Roman" w:cs="Times New Roman"/>
          <w:b/>
          <w:sz w:val="24"/>
          <w:szCs w:val="24"/>
        </w:rPr>
        <w:t>.</w:t>
      </w:r>
    </w:p>
    <w:p w:rsidR="00F9668A" w:rsidRPr="001117A6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 xml:space="preserve"> Практическая значимость</w:t>
      </w:r>
      <w:r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="00F9668A" w:rsidRPr="001117A6">
        <w:rPr>
          <w:rFonts w:ascii="Times New Roman" w:hAnsi="Times New Roman" w:cs="Times New Roman"/>
          <w:sz w:val="24"/>
          <w:szCs w:val="24"/>
        </w:rPr>
        <w:t xml:space="preserve">заключается в разработке и внедрении эффективных форм работы для активного включения родителей в жизнь ДОУ. </w:t>
      </w:r>
    </w:p>
    <w:p w:rsidR="006C7B0F" w:rsidRPr="001117A6" w:rsidRDefault="006C7B0F" w:rsidP="001117A6">
      <w:pPr>
        <w:shd w:val="clear" w:color="auto" w:fill="FFFFFF"/>
        <w:spacing w:after="0" w:line="360" w:lineRule="auto"/>
        <w:ind w:right="-14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результат:</w:t>
      </w:r>
    </w:p>
    <w:p w:rsidR="006C7B0F" w:rsidRPr="001117A6" w:rsidRDefault="006C7B0F" w:rsidP="001117A6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положительного эмоционального </w:t>
      </w:r>
      <w:r w:rsidR="00DB06F8"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микроклимата взаимодействия</w:t>
      </w: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родителями;</w:t>
      </w:r>
    </w:p>
    <w:p w:rsidR="006C7B0F" w:rsidRPr="001117A6" w:rsidRDefault="006C7B0F" w:rsidP="001117A6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педагогической грамотности родителей;</w:t>
      </w:r>
    </w:p>
    <w:p w:rsidR="006C7B0F" w:rsidRPr="001117A6" w:rsidRDefault="006C7B0F" w:rsidP="001117A6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профессиональной компетентности педагогов;</w:t>
      </w:r>
    </w:p>
    <w:p w:rsidR="006C7B0F" w:rsidRPr="001117A6" w:rsidRDefault="006C7B0F" w:rsidP="001117A6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Обогащение опыта межличностного общения детей, </w:t>
      </w:r>
      <w:r w:rsidR="00DB06F8"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и</w:t>
      </w: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881FA8" w:rsidRPr="001117A6" w:rsidRDefault="006C7B0F" w:rsidP="001117A6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Продуктивное творческое </w:t>
      </w:r>
      <w:r w:rsidR="00DB06F8"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педагогов</w:t>
      </w:r>
      <w:r w:rsidRPr="0011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родителей.</w:t>
      </w:r>
    </w:p>
    <w:p w:rsidR="00DB06F8" w:rsidRPr="001117A6" w:rsidRDefault="00DB06F8" w:rsidP="001117A6">
      <w:pPr>
        <w:shd w:val="clear" w:color="auto" w:fill="FFFFFF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>Основные принципы и подходы в реализации системы работы</w:t>
      </w:r>
    </w:p>
    <w:p w:rsidR="00881FA8" w:rsidRPr="001117A6" w:rsidRDefault="00881FA8" w:rsidP="001D46C7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1.</w:t>
      </w:r>
      <w:r w:rsidR="00DB06F8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>Принцип единства воспитательного воздействия семьи, образовательного учреждения, тесное взаимодействие семьи и ДОУ с целью развития и воспитания «особого» ребёнка.</w:t>
      </w:r>
    </w:p>
    <w:p w:rsidR="00881FA8" w:rsidRPr="001117A6" w:rsidRDefault="00881FA8" w:rsidP="001D46C7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2.</w:t>
      </w:r>
      <w:r w:rsidR="00DB06F8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>Принцип комплексности, тесное взаимодействие всех специалистов ДОУ: психолога, воспитателей, логопеда, музыкального и физкультурного работника.</w:t>
      </w:r>
    </w:p>
    <w:p w:rsidR="00881FA8" w:rsidRPr="001117A6" w:rsidRDefault="00881FA8" w:rsidP="001D46C7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3.</w:t>
      </w:r>
      <w:r w:rsidR="00DB06F8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психологической помощи. Он основан на признании </w:t>
      </w:r>
      <w:r w:rsidR="00DB06F8" w:rsidRPr="001117A6">
        <w:rPr>
          <w:rFonts w:ascii="Times New Roman" w:hAnsi="Times New Roman" w:cs="Times New Roman"/>
          <w:sz w:val="24"/>
          <w:szCs w:val="24"/>
        </w:rPr>
        <w:t>само ценности</w:t>
      </w:r>
      <w:r w:rsidRPr="001117A6">
        <w:rPr>
          <w:rFonts w:ascii="Times New Roman" w:hAnsi="Times New Roman" w:cs="Times New Roman"/>
          <w:sz w:val="24"/>
          <w:szCs w:val="24"/>
        </w:rPr>
        <w:t xml:space="preserve"> личности ребёнка и создания условий для его гармонического развития.</w:t>
      </w:r>
    </w:p>
    <w:p w:rsidR="00881FA8" w:rsidRPr="001117A6" w:rsidRDefault="00881FA8" w:rsidP="001D46C7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4.</w:t>
      </w:r>
      <w:r w:rsidR="00DB06F8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>Принцип интегративного использования психолого-педагогических и психотерапевтических методов и приёмов, что позволяет успешно осуществлять коррекцию различных нарушений в развитии детей с ОВЗ.</w:t>
      </w:r>
    </w:p>
    <w:p w:rsidR="00881FA8" w:rsidRPr="001117A6" w:rsidRDefault="00881FA8" w:rsidP="001D46C7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5.</w:t>
      </w:r>
      <w:r w:rsidR="00DB06F8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>Принцип доступности, повторяемости и концентричности предложенного материала, что особо важно для развития и обучения детей с ОВЗ.</w:t>
      </w:r>
    </w:p>
    <w:p w:rsidR="00881FA8" w:rsidRPr="001117A6" w:rsidRDefault="00881FA8" w:rsidP="001D46C7">
      <w:pPr>
        <w:spacing w:after="0"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6.</w:t>
      </w:r>
      <w:r w:rsidR="00DB06F8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>Принцип оптимизации воспитательных приёмов, используемых родителями во взаимоотношениях с ребёнком ОВЗ. При этом повышается педагогическая грамотность, психологическая компетентность и общая культура родителей.</w:t>
      </w:r>
    </w:p>
    <w:p w:rsidR="00DB06F8" w:rsidRPr="001117A6" w:rsidRDefault="00DB06F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b/>
          <w:bCs/>
          <w:sz w:val="24"/>
          <w:szCs w:val="24"/>
        </w:rPr>
        <w:t>Методы, используемые при реализации поставленных задач</w:t>
      </w:r>
    </w:p>
    <w:p w:rsidR="00DB06F8" w:rsidRPr="001117A6" w:rsidRDefault="00DB06F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lastRenderedPageBreak/>
        <w:t>Для решения поставленной в работе цели и задач использовались следующие методы исследования: теоретический анализ   педагогической и методической литературы</w:t>
      </w:r>
      <w:r w:rsidR="003527DE" w:rsidRPr="001117A6">
        <w:rPr>
          <w:rFonts w:ascii="Times New Roman" w:hAnsi="Times New Roman" w:cs="Times New Roman"/>
          <w:sz w:val="24"/>
          <w:szCs w:val="24"/>
        </w:rPr>
        <w:t xml:space="preserve"> </w:t>
      </w:r>
      <w:r w:rsidRPr="001117A6">
        <w:rPr>
          <w:rFonts w:ascii="Times New Roman" w:hAnsi="Times New Roman" w:cs="Times New Roman"/>
          <w:sz w:val="24"/>
          <w:szCs w:val="24"/>
        </w:rPr>
        <w:t>по теме; педагогическое наблюдение, анкетирование</w:t>
      </w:r>
      <w:r w:rsidR="003527DE" w:rsidRPr="001117A6">
        <w:rPr>
          <w:rFonts w:ascii="Times New Roman" w:hAnsi="Times New Roman" w:cs="Times New Roman"/>
          <w:sz w:val="24"/>
          <w:szCs w:val="24"/>
        </w:rPr>
        <w:t xml:space="preserve">, </w:t>
      </w:r>
      <w:r w:rsidRPr="001117A6">
        <w:rPr>
          <w:rFonts w:ascii="Times New Roman" w:hAnsi="Times New Roman" w:cs="Times New Roman"/>
          <w:sz w:val="24"/>
          <w:szCs w:val="24"/>
        </w:rPr>
        <w:t>беседы, учет активности родителей, самоанализ педагогов, анализ результатов деятельности.</w:t>
      </w:r>
    </w:p>
    <w:p w:rsidR="00881FA8" w:rsidRPr="001117A6" w:rsidRDefault="00881FA8" w:rsidP="001117A6">
      <w:pPr>
        <w:spacing w:line="360" w:lineRule="auto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Для оценки эффективности работы был использован следующий диагностический инструментарий: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bCs/>
          <w:sz w:val="24"/>
          <w:szCs w:val="24"/>
        </w:rPr>
        <w:t>Опросник для родителей «Определения воспитательного потенциала семьи»</w:t>
      </w:r>
    </w:p>
    <w:p w:rsidR="00881FA8" w:rsidRPr="001117A6" w:rsidRDefault="00DB06F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Источник</w:t>
      </w:r>
      <w:r w:rsidR="00881FA8" w:rsidRPr="001117A6">
        <w:rPr>
          <w:rFonts w:ascii="Times New Roman" w:hAnsi="Times New Roman" w:cs="Times New Roman"/>
          <w:sz w:val="24"/>
          <w:szCs w:val="24"/>
        </w:rPr>
        <w:t xml:space="preserve">: </w:t>
      </w:r>
      <w:r w:rsidR="00881FA8"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Модифицированный классификатор оценки реабилитационного потенциала семьи (Альбицкий В.Ю., Модестов А.А.)</w:t>
      </w:r>
    </w:p>
    <w:p w:rsidR="00DB06F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Диагностика адаптационно-реабилитационного потенциала семьи, воспитывающей детей с огран</w:t>
      </w:r>
      <w:r w:rsidR="00A03503" w:rsidRPr="001117A6"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</w:p>
    <w:p w:rsidR="00881FA8" w:rsidRPr="001117A6" w:rsidRDefault="00881FA8" w:rsidP="001117A6">
      <w:pPr>
        <w:spacing w:after="0"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проекта: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2022-2023 учебный год.</w:t>
      </w: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реализации:</w:t>
      </w:r>
    </w:p>
    <w:tbl>
      <w:tblPr>
        <w:tblStyle w:val="a8"/>
        <w:tblW w:w="9664" w:type="dxa"/>
        <w:tblLayout w:type="fixed"/>
        <w:tblLook w:val="04A0" w:firstRow="1" w:lastRow="0" w:firstColumn="1" w:lastColumn="0" w:noHBand="0" w:noVBand="1"/>
      </w:tblPr>
      <w:tblGrid>
        <w:gridCol w:w="1313"/>
        <w:gridCol w:w="4465"/>
        <w:gridCol w:w="3886"/>
      </w:tblGrid>
      <w:tr w:rsidR="00881FA8" w:rsidRPr="001117A6" w:rsidTr="00A03503">
        <w:trPr>
          <w:trHeight w:val="61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1117A6" w:rsidRDefault="00375560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</w:t>
            </w:r>
            <w:r w:rsidR="00881FA8"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адачи</w:t>
            </w:r>
          </w:p>
        </w:tc>
      </w:tr>
      <w:tr w:rsidR="00881FA8" w:rsidRPr="001117A6" w:rsidTr="0064539F">
        <w:trPr>
          <w:trHeight w:val="557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F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этап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-142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  <w:p w:rsidR="00375560" w:rsidRPr="001117A6" w:rsidRDefault="00375560" w:rsidP="001117A6">
            <w:pPr>
              <w:widowControl w:val="0"/>
              <w:suppressAutoHyphens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11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Проведение анкетирования родителей</w:t>
            </w:r>
          </w:p>
          <w:p w:rsidR="00881FA8" w:rsidRPr="001117A6" w:rsidRDefault="00881FA8" w:rsidP="001117A6">
            <w:pPr>
              <w:widowControl w:val="0"/>
              <w:suppressAutoHyphens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Опросник для родителей «Определения воспитательного потенциала семьи»</w:t>
            </w:r>
          </w:p>
          <w:p w:rsidR="00375560" w:rsidRPr="001117A6" w:rsidRDefault="00DB06F8" w:rsidP="001117A6">
            <w:pPr>
              <w:widowControl w:val="0"/>
              <w:suppressAutoHyphens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  <w:r w:rsidR="00881FA8"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81FA8" w:rsidRPr="00111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Модифицированный классификатор оценки реабилитационного потенциала семьи (Альбицкий В.Ю., Модестов А.А.)</w:t>
            </w:r>
          </w:p>
          <w:p w:rsidR="00375560" w:rsidRPr="0064539F" w:rsidRDefault="00881FA8" w:rsidP="0064539F">
            <w:pPr>
              <w:widowControl w:val="0"/>
              <w:suppressAutoHyphens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0" w:rsidRPr="001117A6" w:rsidRDefault="00881FA8" w:rsidP="001117A6">
            <w:pPr>
              <w:widowControl w:val="0"/>
              <w:suppressAutoHyphens/>
              <w:autoSpaceDE w:val="0"/>
              <w:autoSpaceDN w:val="0"/>
              <w:spacing w:before="89" w:line="360" w:lineRule="auto"/>
              <w:ind w:left="-52" w:right="9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75560" w:rsidRPr="001117A6">
              <w:rPr>
                <w:rFonts w:ascii="Times New Roman" w:hAnsi="Times New Roman" w:cs="Times New Roman"/>
                <w:sz w:val="24"/>
                <w:szCs w:val="24"/>
              </w:rPr>
              <w:t>Выявление запросов родителей по организации работы «Семейной ассамблеи».</w:t>
            </w:r>
          </w:p>
          <w:p w:rsidR="00881FA8" w:rsidRPr="001117A6" w:rsidRDefault="00375560" w:rsidP="001117A6">
            <w:pPr>
              <w:widowControl w:val="0"/>
              <w:suppressAutoHyphens/>
              <w:autoSpaceDE w:val="0"/>
              <w:autoSpaceDN w:val="0"/>
              <w:spacing w:before="89" w:line="360" w:lineRule="auto"/>
              <w:ind w:right="9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81FA8"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психолого-пе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дагогической компетентности для </w:t>
            </w:r>
            <w:r w:rsidR="00881FA8"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воспитательных задач.</w:t>
            </w:r>
          </w:p>
        </w:tc>
      </w:tr>
      <w:tr w:rsidR="00375560" w:rsidRPr="001117A6" w:rsidTr="00A03503">
        <w:trPr>
          <w:trHeight w:val="2528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0" w:rsidRPr="001117A6" w:rsidRDefault="00375560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этап</w:t>
            </w:r>
          </w:p>
          <w:p w:rsidR="00375560" w:rsidRPr="001117A6" w:rsidRDefault="00375560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75560" w:rsidRPr="001117A6" w:rsidRDefault="00375560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0" w:rsidRPr="001117A6" w:rsidRDefault="00375560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работа</w:t>
            </w:r>
          </w:p>
          <w:p w:rsidR="00375560" w:rsidRPr="001117A6" w:rsidRDefault="00375560" w:rsidP="001117A6">
            <w:pPr>
              <w:widowControl w:val="0"/>
              <w:suppressAutoHyphens/>
              <w:autoSpaceDN w:val="0"/>
              <w:spacing w:line="360" w:lineRule="auto"/>
              <w:ind w:righ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</w:t>
            </w:r>
            <w:proofErr w:type="spellEnd"/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детская встреча</w:t>
            </w:r>
          </w:p>
          <w:p w:rsidR="00375560" w:rsidRPr="001117A6" w:rsidRDefault="00375560" w:rsidP="001117A6">
            <w:pPr>
              <w:widowControl w:val="0"/>
              <w:suppressAutoHyphens/>
              <w:autoSpaceDN w:val="0"/>
              <w:spacing w:line="360" w:lineRule="auto"/>
              <w:ind w:righ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1117A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«Давайте </w:t>
            </w:r>
            <w:r w:rsidRPr="001117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познакомимся»</w:t>
            </w:r>
          </w:p>
          <w:p w:rsidR="00375560" w:rsidRPr="001117A6" w:rsidRDefault="00375560" w:rsidP="001117A6">
            <w:pPr>
              <w:widowControl w:val="0"/>
              <w:suppressAutoHyphens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отрытых дверей», экскурсия родителей по группе, презентация развивающей предметно 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пространственной среды.</w:t>
            </w:r>
          </w:p>
          <w:p w:rsidR="00375560" w:rsidRPr="001117A6" w:rsidRDefault="00375560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Открытый показ непосредственной образовательной деятельности с элементами сказкотерапии «Сказка о Корове Буренке»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формирования у родителей мотивации к сотрудничеству, выстраивание партнерских отношений для повышения эффективности коррекционно- </w:t>
            </w:r>
            <w:r w:rsidRPr="0011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развивающей работы с детьми.</w:t>
            </w:r>
          </w:p>
          <w:p w:rsidR="00375560" w:rsidRPr="001117A6" w:rsidRDefault="00F756F3" w:rsidP="001117A6">
            <w:pPr>
              <w:widowControl w:val="0"/>
              <w:suppressAutoHyphens/>
              <w:autoSpaceDE w:val="0"/>
              <w:autoSpaceDN w:val="0"/>
              <w:spacing w:before="89" w:line="360" w:lineRule="auto"/>
              <w:ind w:left="107" w:right="9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Ознакомление с возможностями использования приемов сказкотерапии.</w:t>
            </w:r>
          </w:p>
        </w:tc>
      </w:tr>
      <w:tr w:rsidR="00F756F3" w:rsidRPr="001117A6" w:rsidTr="00A03503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</w:t>
            </w:r>
            <w:proofErr w:type="spellEnd"/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детская встреча.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«Роль мамы в эмоциональном развитии ребенка»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праздника «Мамочка, любимая моя» с элементами сказкотерапии «Мама зайчонка»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родителей об особенностях эмоционального развития и благополучия дошкольников, установление взаимосвязи детско-родительских отношений и личностных качеств ребёнка дошкольного возраста.</w:t>
            </w:r>
          </w:p>
          <w:p w:rsidR="00F756F3" w:rsidRPr="001117A6" w:rsidRDefault="00F756F3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эмоционального благополучия всех участников образовательного взаимодействия.</w:t>
            </w:r>
          </w:p>
        </w:tc>
      </w:tr>
      <w:tr w:rsidR="00F756F3" w:rsidRPr="001117A6" w:rsidTr="00A03503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Родительско - детская встреча.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«Возможности сенсорной интеграции для формирования у дошкольников представлений об окружающем мире»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Открытая совместная деятельность с детьми «В поисках волшебной краски».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фильма «Приемы и методы сенсорной интеграции в развитии дошкольников»</w:t>
            </w:r>
          </w:p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Мастерская</w:t>
            </w:r>
            <w:r w:rsidRPr="001117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117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«Валенки шептуны»:</w:t>
            </w:r>
            <w:r w:rsidRPr="001117A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  <w:r w:rsidRPr="001117A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117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изготовление валеночек из шерсти родителями совместно с детьми.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у родителей, как участников образовательного процесса, о значении двигательной, сенсорной активности детей.</w:t>
            </w:r>
          </w:p>
          <w:p w:rsidR="00F756F3" w:rsidRPr="001117A6" w:rsidRDefault="00F756F3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появления у родителей и детей желания создавать, творить, проявлять свои умения, фантазию в различных поделках. </w:t>
            </w:r>
          </w:p>
        </w:tc>
      </w:tr>
      <w:tr w:rsidR="00F756F3" w:rsidRPr="001117A6" w:rsidTr="00A03503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Экологичное родительское собрание как инновационная и технологичная форма работы с 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родителями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«Формирование пространственных представлений у детей среднего дошкольного возраста с ОВЗ по средствам использования игровых упражнений» </w:t>
            </w:r>
          </w:p>
          <w:p w:rsidR="00F756F3" w:rsidRPr="001117A6" w:rsidRDefault="00F756F3" w:rsidP="001117A6">
            <w:pPr>
              <w:widowControl w:val="0"/>
              <w:suppressAutoHyphens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экологичной</w:t>
            </w:r>
            <w:proofErr w:type="spellEnd"/>
            <w:r w:rsidRPr="001117A6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специалистов ДОУ с родителями группы </w:t>
            </w:r>
            <w:r w:rsidRPr="00111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компенсирующей направленности в режиме онлайн. Познакомить участников педагогического процесса с методами и приемами развития зрительно пространственных отношений, в игровых упражнениях.</w:t>
            </w:r>
          </w:p>
        </w:tc>
      </w:tr>
      <w:tr w:rsidR="00F756F3" w:rsidRPr="001117A6" w:rsidTr="00A03503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Мастер – класс «Развивающие игры с карандашами» </w:t>
            </w:r>
          </w:p>
          <w:p w:rsidR="00F756F3" w:rsidRPr="001117A6" w:rsidRDefault="00F756F3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демонстрация непосредственной образовательной деятельности с детьми «Карандаш – волшебник»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F3" w:rsidRPr="001117A6" w:rsidRDefault="003E0C52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Стимулировать родителей к овладению практическими навыками использования игровых приемов с карандашами для психомоторного развития детей.</w:t>
            </w:r>
          </w:p>
        </w:tc>
      </w:tr>
      <w:tr w:rsidR="003E0C52" w:rsidRPr="001117A6" w:rsidTr="00A03503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Pr="001117A6" w:rsidRDefault="003E0C52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E0C52" w:rsidRPr="001117A6" w:rsidRDefault="003E0C52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Pr="001117A6" w:rsidRDefault="003E0C52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Игроклуб</w:t>
            </w:r>
            <w:proofErr w:type="spellEnd"/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родителей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C52" w:rsidRPr="001117A6" w:rsidRDefault="003E0C52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 поисках весны».</w:t>
            </w:r>
          </w:p>
          <w:p w:rsidR="003E0C52" w:rsidRPr="001117A6" w:rsidRDefault="003E0C52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двух образовательных технологий: "клубный час", как эффективная технология позитивной социализации и нейропсихологический подход, как </w:t>
            </w:r>
            <w:proofErr w:type="spellStart"/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52" w:rsidRPr="001117A6" w:rsidRDefault="003E0C52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ознакомления родителей с возможностями нейропсихологических методов в развитии и воспитания дошкольников.</w:t>
            </w:r>
          </w:p>
        </w:tc>
      </w:tr>
      <w:tr w:rsidR="00B0388E" w:rsidRPr="001117A6" w:rsidTr="00A03503">
        <w:trPr>
          <w:trHeight w:val="7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E" w:rsidRPr="001117A6" w:rsidRDefault="00B0388E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E" w:rsidRPr="001117A6" w:rsidRDefault="00B0388E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Семинар-практикум.</w:t>
            </w:r>
          </w:p>
          <w:p w:rsidR="00B0388E" w:rsidRPr="001117A6" w:rsidRDefault="00B0388E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«Формирование эмоционального интеллекта и просодического компонента речи у дошкольников с общим недоразвитием речи через театрализованную деятельность».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E" w:rsidRPr="001117A6" w:rsidRDefault="00B0388E" w:rsidP="001117A6">
            <w:pPr>
              <w:spacing w:line="360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методами и приемами формирования эмоционального интеллекта и развития интонационной стороны речи через использование дидактических игр и упражнений.</w:t>
            </w:r>
          </w:p>
        </w:tc>
      </w:tr>
      <w:tr w:rsidR="00881FA8" w:rsidRPr="001117A6" w:rsidTr="001117A6">
        <w:trPr>
          <w:trHeight w:val="1266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Pr="001117A6" w:rsidRDefault="00881FA8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Круглый стол. </w:t>
            </w:r>
          </w:p>
          <w:p w:rsidR="00881FA8" w:rsidRPr="001117A6" w:rsidRDefault="00881FA8" w:rsidP="001117A6">
            <w:pPr>
              <w:widowControl w:val="0"/>
              <w:suppressAutoHyphens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«Подведение итогов взаимодействия педагогов и родителей за учебный год». Итоги. Перспективы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Видео показ музыкально-литературной композиции «Котята» по произведению С.В.</w:t>
            </w:r>
            <w:r w:rsidR="001D4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Михалкова 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E" w:rsidRPr="001117A6" w:rsidRDefault="00B0388E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right="9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hAnsi="Times New Roman" w:cs="Times New Roman"/>
                <w:sz w:val="24"/>
                <w:szCs w:val="24"/>
              </w:rPr>
              <w:t>Обобщить опыт работы за год, представить результаты. Получить обратную связь от родителей, для выстраивания взаимодействия в перспективе на следующий учебный год.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right="9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FA8" w:rsidRPr="001117A6" w:rsidTr="00A03503">
        <w:trPr>
          <w:trHeight w:val="291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Повторная диагностика 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1.Для оценки эффективности проводимой работ</w:t>
            </w:r>
            <w:r w:rsidR="00B0388E"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был использован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тот же диагностический инструментарий.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 экспертных оценок.</w:t>
            </w:r>
          </w:p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Цель: получение </w:t>
            </w:r>
            <w:r w:rsidRPr="00111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экспертных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оценок о происходящих изменениях от значимых взрослых </w:t>
            </w: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(родители, воспитатели).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9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характер динамики изучаемых параметров, показателей уровня воспитательного потенциала семьи.</w:t>
            </w:r>
          </w:p>
        </w:tc>
      </w:tr>
    </w:tbl>
    <w:p w:rsidR="001117A6" w:rsidRDefault="001117A6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 представленных идей, конкретные практические результаты.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 xml:space="preserve"> Для оценки эффективности работы был использован следующий диагностический инструментарий: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bCs/>
          <w:sz w:val="24"/>
          <w:szCs w:val="24"/>
        </w:rPr>
        <w:t>Опросник для родителей «Определения воспитательного потенциала семьи»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 xml:space="preserve">Источник: 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Модифицированный классификатор оценки реабилитационного потенциала семьи (Альбицкий В.Ю., Модестов А.А.)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Диагностика адаптационно-реабилитационного потенциала семьи, воспитывающей детей с ограниченными возможностями здоровья.</w:t>
      </w: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 экспертных оценок.</w:t>
      </w: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Цель: получение 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экспертных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7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оценок о происходящих изменениях от значимых взрослых 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(родители, воспитатели).</w:t>
      </w: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обследования были получены результаты первичной диагностики до проведения коррекционно-развивающей работы (сентябрь 2022 г.) и повторной диагностики (апрель 2023 г.) после проведенной работы с целью определения эффективности коррекционно-развивающего воздействия.</w:t>
      </w:r>
    </w:p>
    <w:p w:rsidR="001117A6" w:rsidRDefault="00881FA8" w:rsidP="001D46C7">
      <w:pPr>
        <w:autoSpaceDE w:val="0"/>
        <w:autoSpaceDN w:val="0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предложены в таблицах и диаграммах.</w:t>
      </w: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распределения по уровням воспитательного потенциала семьи.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81FA8" w:rsidRPr="001117A6" w:rsidTr="00411312"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881FA8" w:rsidRPr="001117A6" w:rsidTr="00411312"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81FA8" w:rsidRPr="001117A6" w:rsidTr="00411312"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70 %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</w:tr>
      <w:tr w:rsidR="00881FA8" w:rsidRPr="001117A6" w:rsidTr="00411312"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</w:t>
            </w:r>
          </w:p>
        </w:tc>
        <w:tc>
          <w:tcPr>
            <w:tcW w:w="3115" w:type="dxa"/>
          </w:tcPr>
          <w:p w:rsidR="00881FA8" w:rsidRPr="001117A6" w:rsidRDefault="00881FA8" w:rsidP="001117A6">
            <w:pPr>
              <w:widowControl w:val="0"/>
              <w:suppressAutoHyphens/>
              <w:autoSpaceDE w:val="0"/>
              <w:autoSpaceDN w:val="0"/>
              <w:spacing w:line="360" w:lineRule="auto"/>
              <w:ind w:left="107" w:right="-14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81FA8" w:rsidRPr="001117A6" w:rsidRDefault="00881FA8" w:rsidP="001117A6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Результаты диагностики</w:t>
      </w:r>
    </w:p>
    <w:p w:rsidR="00881FA8" w:rsidRPr="001117A6" w:rsidRDefault="00881FA8" w:rsidP="001117A6">
      <w:pPr>
        <w:autoSpaceDE w:val="0"/>
        <w:autoSpaceDN w:val="0"/>
        <w:spacing w:after="0" w:line="36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можно говорить о следующих изменениях:</w:t>
      </w:r>
    </w:p>
    <w:p w:rsidR="00881FA8" w:rsidRPr="001117A6" w:rsidRDefault="00881FA8" w:rsidP="001117A6">
      <w:pPr>
        <w:numPr>
          <w:ilvl w:val="0"/>
          <w:numId w:val="26"/>
        </w:numPr>
        <w:autoSpaceDE w:val="0"/>
        <w:autoSpaceDN w:val="0"/>
        <w:spacing w:after="0" w:line="360" w:lineRule="auto"/>
        <w:ind w:left="426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знают и учитывают свои знания о возрастных и индивидуальных особенностях детей.</w:t>
      </w:r>
    </w:p>
    <w:p w:rsidR="00881FA8" w:rsidRPr="001117A6" w:rsidRDefault="00881FA8" w:rsidP="001117A6">
      <w:pPr>
        <w:numPr>
          <w:ilvl w:val="0"/>
          <w:numId w:val="26"/>
        </w:numPr>
        <w:autoSpaceDE w:val="0"/>
        <w:autoSpaceDN w:val="0"/>
        <w:spacing w:after="0" w:line="360" w:lineRule="auto"/>
        <w:ind w:left="426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проявляют большой интерес к происходящим событиям </w:t>
      </w:r>
      <w:r w:rsidR="003527DE"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интересуются новыми методами, приемами развития и воспитания детей.</w:t>
      </w:r>
    </w:p>
    <w:p w:rsidR="00881FA8" w:rsidRPr="001117A6" w:rsidRDefault="00881FA8" w:rsidP="001117A6">
      <w:pPr>
        <w:numPr>
          <w:ilvl w:val="0"/>
          <w:numId w:val="26"/>
        </w:numPr>
        <w:autoSpaceDE w:val="0"/>
        <w:autoSpaceDN w:val="0"/>
        <w:spacing w:after="0" w:line="360" w:lineRule="auto"/>
        <w:ind w:left="426"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используют полученный опыт и осознают значение семьи в становлении личности ребенка.</w:t>
      </w:r>
    </w:p>
    <w:p w:rsidR="003527DE" w:rsidRPr="001117A6" w:rsidRDefault="00881FA8" w:rsidP="001117A6">
      <w:pPr>
        <w:autoSpaceDE w:val="0"/>
        <w:autoSpaceDN w:val="0"/>
        <w:spacing w:after="0" w:line="360" w:lineRule="auto"/>
        <w:ind w:left="-142" w:right="-144" w:firstLine="86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4A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разных форм взаимодействия с семьей, мы создали условия для социального партнерства, как важного условия эффективности коррекционно-развивающего процесса</w:t>
      </w:r>
      <w:r w:rsidR="004A19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1917" w:rsidRPr="004A1917">
        <w:t xml:space="preserve"> </w:t>
      </w:r>
      <w:r w:rsidR="004A19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1917" w:rsidRPr="004A1917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диагностики показали эффективность</w:t>
      </w:r>
      <w:r w:rsidR="004A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данной системы взаимодействия с родительской общественностью в рамках семейной ассамблеи.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 xml:space="preserve">  ЛИТЕРАТУРА</w:t>
      </w:r>
    </w:p>
    <w:p w:rsidR="00881FA8" w:rsidRPr="001117A6" w:rsidRDefault="00881FA8" w:rsidP="001117A6">
      <w:pPr>
        <w:numPr>
          <w:ilvl w:val="0"/>
          <w:numId w:val="24"/>
        </w:numPr>
        <w:spacing w:line="360" w:lineRule="auto"/>
        <w:ind w:right="-1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17A6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Pr="001117A6">
        <w:rPr>
          <w:rFonts w:ascii="Times New Roman" w:hAnsi="Times New Roman" w:cs="Times New Roman"/>
          <w:sz w:val="24"/>
          <w:szCs w:val="24"/>
        </w:rPr>
        <w:t>, О. Р. Клинико-психолого-педагогическое сопровождение</w:t>
      </w:r>
      <w:r w:rsidRPr="001117A6">
        <w:rPr>
          <w:rFonts w:ascii="Times New Roman" w:hAnsi="Times New Roman" w:cs="Times New Roman"/>
          <w:sz w:val="24"/>
          <w:szCs w:val="24"/>
        </w:rPr>
        <w:br/>
        <w:t>детей с ограниченными возможностями здоровья и их семей в условиях</w:t>
      </w:r>
      <w:r w:rsidRPr="001117A6">
        <w:rPr>
          <w:rFonts w:ascii="Times New Roman" w:hAnsi="Times New Roman" w:cs="Times New Roman"/>
          <w:sz w:val="24"/>
          <w:szCs w:val="24"/>
        </w:rPr>
        <w:br/>
        <w:t xml:space="preserve">общего (инклюзивного и интегрированного) и специального образования. – Пермь: Пермский государственный гуманитарно-педагогический университет, 2015. </w:t>
      </w:r>
    </w:p>
    <w:p w:rsidR="00881FA8" w:rsidRPr="001117A6" w:rsidRDefault="00881FA8" w:rsidP="001117A6">
      <w:pPr>
        <w:numPr>
          <w:ilvl w:val="0"/>
          <w:numId w:val="24"/>
        </w:numPr>
        <w:spacing w:line="360" w:lineRule="auto"/>
        <w:ind w:left="709"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7A6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1117A6">
        <w:rPr>
          <w:rFonts w:ascii="Times New Roman" w:hAnsi="Times New Roman" w:cs="Times New Roman"/>
          <w:sz w:val="24"/>
          <w:szCs w:val="24"/>
        </w:rPr>
        <w:t xml:space="preserve">-Евстигнеева Т.Д. Путь к волшебству. Теория и практика сказкотерапии. </w:t>
      </w:r>
      <w:proofErr w:type="gramStart"/>
      <w:r w:rsidRPr="001117A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117A6">
        <w:rPr>
          <w:rFonts w:ascii="Times New Roman" w:hAnsi="Times New Roman" w:cs="Times New Roman"/>
          <w:sz w:val="24"/>
          <w:szCs w:val="24"/>
        </w:rPr>
        <w:t xml:space="preserve"> "Златоуст", 1998. </w:t>
      </w:r>
    </w:p>
    <w:p w:rsidR="00881FA8" w:rsidRPr="001117A6" w:rsidRDefault="00881FA8" w:rsidP="001117A6">
      <w:pPr>
        <w:numPr>
          <w:ilvl w:val="0"/>
          <w:numId w:val="24"/>
        </w:numPr>
        <w:spacing w:line="360" w:lineRule="auto"/>
        <w:ind w:left="709"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A6">
        <w:rPr>
          <w:rFonts w:ascii="Times New Roman" w:hAnsi="Times New Roman" w:cs="Times New Roman"/>
          <w:bCs/>
          <w:sz w:val="24"/>
          <w:szCs w:val="24"/>
        </w:rPr>
        <w:t>Зинкевич</w:t>
      </w:r>
      <w:proofErr w:type="spellEnd"/>
      <w:r w:rsidRPr="001117A6">
        <w:rPr>
          <w:rFonts w:ascii="Times New Roman" w:hAnsi="Times New Roman" w:cs="Times New Roman"/>
          <w:sz w:val="24"/>
          <w:szCs w:val="24"/>
        </w:rPr>
        <w:t>-</w:t>
      </w:r>
      <w:r w:rsidRPr="001117A6">
        <w:rPr>
          <w:rFonts w:ascii="Times New Roman" w:hAnsi="Times New Roman" w:cs="Times New Roman"/>
          <w:bCs/>
          <w:sz w:val="24"/>
          <w:szCs w:val="24"/>
        </w:rPr>
        <w:t>Евстигнеева Т.Д.</w:t>
      </w:r>
      <w:r w:rsidRPr="00111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17A6">
        <w:rPr>
          <w:rFonts w:ascii="Times New Roman" w:hAnsi="Times New Roman" w:cs="Times New Roman"/>
          <w:bCs/>
          <w:sz w:val="24"/>
          <w:szCs w:val="24"/>
        </w:rPr>
        <w:t>Пракктикум</w:t>
      </w:r>
      <w:proofErr w:type="spellEnd"/>
      <w:r w:rsidRPr="001117A6">
        <w:rPr>
          <w:rFonts w:ascii="Times New Roman" w:hAnsi="Times New Roman" w:cs="Times New Roman"/>
          <w:bCs/>
          <w:sz w:val="24"/>
          <w:szCs w:val="24"/>
        </w:rPr>
        <w:t xml:space="preserve"> по сказкотерапии.</w:t>
      </w:r>
      <w:r w:rsidRPr="001117A6">
        <w:rPr>
          <w:rFonts w:ascii="Times New Roman" w:hAnsi="Times New Roman" w:cs="Times New Roman"/>
          <w:sz w:val="24"/>
          <w:szCs w:val="24"/>
        </w:rPr>
        <w:t xml:space="preserve"> Издательство «Речь» Санкт-Петербург 2000. </w:t>
      </w:r>
    </w:p>
    <w:p w:rsidR="00881FA8" w:rsidRPr="001117A6" w:rsidRDefault="00881FA8" w:rsidP="001117A6">
      <w:pPr>
        <w:numPr>
          <w:ilvl w:val="0"/>
          <w:numId w:val="24"/>
        </w:numPr>
        <w:spacing w:line="360" w:lineRule="auto"/>
        <w:ind w:left="709"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Савченко М.В.  Формирование предпосылок функциональной грамотности у детей дошкольного возраста. // Современные проблемы наук</w:t>
      </w:r>
      <w:r w:rsidR="001D46C7">
        <w:rPr>
          <w:rFonts w:ascii="Times New Roman" w:hAnsi="Times New Roman" w:cs="Times New Roman"/>
          <w:sz w:val="24"/>
          <w:szCs w:val="24"/>
        </w:rPr>
        <w:t xml:space="preserve">и и образования. – 2021. – N </w:t>
      </w:r>
    </w:p>
    <w:p w:rsidR="00881FA8" w:rsidRPr="001117A6" w:rsidRDefault="00881FA8" w:rsidP="00792320">
      <w:pPr>
        <w:numPr>
          <w:ilvl w:val="0"/>
          <w:numId w:val="24"/>
        </w:numPr>
        <w:spacing w:line="360" w:lineRule="auto"/>
        <w:ind w:left="545" w:right="-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7A6">
        <w:rPr>
          <w:rFonts w:ascii="Times New Roman" w:eastAsia="Times New Roman" w:hAnsi="Times New Roman" w:cs="Times New Roman"/>
          <w:sz w:val="24"/>
          <w:szCs w:val="24"/>
        </w:rPr>
        <w:t>Шорохова О.А.</w:t>
      </w:r>
      <w:r w:rsidRPr="001117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17A6">
        <w:rPr>
          <w:rFonts w:ascii="Times New Roman" w:eastAsia="Times New Roman" w:hAnsi="Times New Roman" w:cs="Times New Roman"/>
          <w:sz w:val="24"/>
          <w:szCs w:val="24"/>
        </w:rPr>
        <w:t>Играем в сказку.</w:t>
      </w:r>
      <w:r w:rsidRPr="001117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7A6">
        <w:rPr>
          <w:rFonts w:ascii="Times New Roman" w:eastAsia="Times New Roman" w:hAnsi="Times New Roman" w:cs="Times New Roman"/>
          <w:sz w:val="24"/>
          <w:szCs w:val="24"/>
        </w:rPr>
        <w:t xml:space="preserve">Сказкотерапия и занятия по развитию связной речи дошкольников М.: ТЦ Сфера, 2006. </w:t>
      </w:r>
    </w:p>
    <w:p w:rsidR="00881FA8" w:rsidRDefault="00881FA8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A9" w:rsidRDefault="00B40FA9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A9" w:rsidRDefault="00B40FA9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A9" w:rsidRDefault="00B40FA9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A9" w:rsidRDefault="00B40FA9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FA9" w:rsidRPr="001117A6" w:rsidRDefault="00B40FA9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1   </w:t>
      </w:r>
    </w:p>
    <w:p w:rsidR="00881FA8" w:rsidRPr="001117A6" w:rsidRDefault="00881FA8" w:rsidP="00792320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Модифицированный классификатор оценки реабилитационного потенциала семьи (Альбицкий В.Ю., Модестов</w:t>
      </w:r>
      <w:r w:rsidR="002543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1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А.А.)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sz w:val="24"/>
          <w:szCs w:val="24"/>
        </w:rPr>
        <w:t>Диагностика адаптационно-реабилитационного потенциала семьи, воспитывающей детей с ограниченными возможностями здоровья.</w:t>
      </w:r>
    </w:p>
    <w:p w:rsidR="00881FA8" w:rsidRPr="001117A6" w:rsidRDefault="00881FA8" w:rsidP="001117A6">
      <w:pPr>
        <w:spacing w:line="36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1117A6">
        <w:rPr>
          <w:rFonts w:ascii="Times New Roman" w:hAnsi="Times New Roman" w:cs="Times New Roman"/>
          <w:b/>
          <w:bCs/>
          <w:sz w:val="24"/>
          <w:szCs w:val="24"/>
        </w:rPr>
        <w:t>Опросник 2 (определения воспитательного потенциала семьи)</w:t>
      </w:r>
      <w:r w:rsidRPr="001117A6">
        <w:rPr>
          <w:rFonts w:ascii="Times New Roman" w:hAnsi="Times New Roman" w:cs="Times New Roman"/>
          <w:sz w:val="24"/>
          <w:szCs w:val="24"/>
        </w:rPr>
        <w:t>: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знаю возрастные особенности своего ребенка.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учитываю в своих занятиях с ребенком его возрастные и индивидуальные особенности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темы воспитания в журналах, книгах, смотрю специальные передачи по телевидению.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супругом (супругой) имеем разные взгляды на воспитание ребенка.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применяю запрет, приказ ребенку только когда это действительно необходимо.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 режим дня для ребенка.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и физкультура имеют большое значение для благоприятного развития ребенка.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среда оказывает существенное влияние на развитие ребенка.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 дома развивающие игры для дочери.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радуюсь каждому, даже незначительному, успеху ребенка.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 полученный опыт от общения и занятий со специалистами различных учреждений.</w:t>
      </w:r>
    </w:p>
    <w:p w:rsidR="00881FA8" w:rsidRPr="001117A6" w:rsidRDefault="00881FA8" w:rsidP="001117A6">
      <w:pPr>
        <w:numPr>
          <w:ilvl w:val="0"/>
          <w:numId w:val="27"/>
        </w:num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Стараюсь рационально сочетать активный труд и отдых моего ребенка.</w:t>
      </w:r>
    </w:p>
    <w:p w:rsidR="00881FA8" w:rsidRPr="001117A6" w:rsidRDefault="00881FA8" w:rsidP="001117A6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 к опроснику 2 (определения воспитательного потенциала семьи)</w:t>
      </w: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каждый положительный ответ – 1 балл.</w:t>
      </w:r>
    </w:p>
    <w:p w:rsidR="00881FA8" w:rsidRPr="001117A6" w:rsidRDefault="00881FA8" w:rsidP="001117A6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– 12-10 баллов, </w:t>
      </w:r>
    </w:p>
    <w:p w:rsidR="00881FA8" w:rsidRPr="001117A6" w:rsidRDefault="00881FA8" w:rsidP="001117A6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– 9-7 баллов, </w:t>
      </w:r>
    </w:p>
    <w:p w:rsidR="00881FA8" w:rsidRDefault="00881FA8" w:rsidP="001117A6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– менее 7 баллов.</w:t>
      </w:r>
    </w:p>
    <w:p w:rsidR="003E3FD2" w:rsidRPr="001117A6" w:rsidRDefault="003E3FD2" w:rsidP="001117A6">
      <w:pPr>
        <w:spacing w:before="100" w:beforeAutospacing="1" w:after="100" w:afterAutospacing="1" w:line="36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E3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 wp14:anchorId="6586682B" wp14:editId="78CB864F">
            <wp:extent cx="5981700" cy="330136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81FA8" w:rsidRPr="001117A6" w:rsidRDefault="00881FA8" w:rsidP="001117A6">
      <w:pPr>
        <w:spacing w:line="360" w:lineRule="auto"/>
        <w:ind w:left="735" w:right="-14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D6A" w:rsidRPr="001117A6" w:rsidRDefault="00D66D6A" w:rsidP="001117A6">
      <w:pPr>
        <w:spacing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6D6A" w:rsidRPr="001117A6" w:rsidSect="008A435C">
      <w:footerReference w:type="default" r:id="rId8"/>
      <w:pgSz w:w="11906" w:h="16838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1E" w:rsidRDefault="0050001E" w:rsidP="00254341">
      <w:pPr>
        <w:spacing w:after="0" w:line="240" w:lineRule="auto"/>
      </w:pPr>
      <w:r>
        <w:separator/>
      </w:r>
    </w:p>
  </w:endnote>
  <w:endnote w:type="continuationSeparator" w:id="0">
    <w:p w:rsidR="0050001E" w:rsidRDefault="0050001E" w:rsidP="0025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808123"/>
      <w:docPartObj>
        <w:docPartGallery w:val="Page Numbers (Bottom of Page)"/>
        <w:docPartUnique/>
      </w:docPartObj>
    </w:sdtPr>
    <w:sdtEndPr/>
    <w:sdtContent>
      <w:p w:rsidR="00254341" w:rsidRDefault="002543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D2">
          <w:rPr>
            <w:noProof/>
          </w:rPr>
          <w:t>11</w:t>
        </w:r>
        <w:r>
          <w:fldChar w:fldCharType="end"/>
        </w:r>
      </w:p>
    </w:sdtContent>
  </w:sdt>
  <w:p w:rsidR="00254341" w:rsidRDefault="002543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1E" w:rsidRDefault="0050001E" w:rsidP="00254341">
      <w:pPr>
        <w:spacing w:after="0" w:line="240" w:lineRule="auto"/>
      </w:pPr>
      <w:r>
        <w:separator/>
      </w:r>
    </w:p>
  </w:footnote>
  <w:footnote w:type="continuationSeparator" w:id="0">
    <w:p w:rsidR="0050001E" w:rsidRDefault="0050001E" w:rsidP="00254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4A72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E21B94"/>
    <w:multiLevelType w:val="hybridMultilevel"/>
    <w:tmpl w:val="5AB6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0CF0"/>
    <w:multiLevelType w:val="multilevel"/>
    <w:tmpl w:val="0E8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E74C9A"/>
    <w:multiLevelType w:val="hybridMultilevel"/>
    <w:tmpl w:val="043A8602"/>
    <w:lvl w:ilvl="0" w:tplc="7270BF70">
      <w:numFmt w:val="bullet"/>
      <w:lvlText w:val="—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207B66">
      <w:numFmt w:val="bullet"/>
      <w:lvlText w:val="•"/>
      <w:lvlJc w:val="left"/>
      <w:pPr>
        <w:ind w:left="1112" w:hanging="708"/>
      </w:pPr>
      <w:rPr>
        <w:lang w:val="ru-RU" w:eastAsia="en-US" w:bidi="ar-SA"/>
      </w:rPr>
    </w:lvl>
    <w:lvl w:ilvl="2" w:tplc="631A5D30">
      <w:numFmt w:val="bullet"/>
      <w:lvlText w:val="•"/>
      <w:lvlJc w:val="left"/>
      <w:pPr>
        <w:ind w:left="2064" w:hanging="708"/>
      </w:pPr>
      <w:rPr>
        <w:lang w:val="ru-RU" w:eastAsia="en-US" w:bidi="ar-SA"/>
      </w:rPr>
    </w:lvl>
    <w:lvl w:ilvl="3" w:tplc="85F483B0">
      <w:numFmt w:val="bullet"/>
      <w:lvlText w:val="•"/>
      <w:lvlJc w:val="left"/>
      <w:pPr>
        <w:ind w:left="3016" w:hanging="708"/>
      </w:pPr>
      <w:rPr>
        <w:lang w:val="ru-RU" w:eastAsia="en-US" w:bidi="ar-SA"/>
      </w:rPr>
    </w:lvl>
    <w:lvl w:ilvl="4" w:tplc="70607A84">
      <w:numFmt w:val="bullet"/>
      <w:lvlText w:val="•"/>
      <w:lvlJc w:val="left"/>
      <w:pPr>
        <w:ind w:left="3968" w:hanging="708"/>
      </w:pPr>
      <w:rPr>
        <w:lang w:val="ru-RU" w:eastAsia="en-US" w:bidi="ar-SA"/>
      </w:rPr>
    </w:lvl>
    <w:lvl w:ilvl="5" w:tplc="94B2EC60">
      <w:numFmt w:val="bullet"/>
      <w:lvlText w:val="•"/>
      <w:lvlJc w:val="left"/>
      <w:pPr>
        <w:ind w:left="4920" w:hanging="708"/>
      </w:pPr>
      <w:rPr>
        <w:lang w:val="ru-RU" w:eastAsia="en-US" w:bidi="ar-SA"/>
      </w:rPr>
    </w:lvl>
    <w:lvl w:ilvl="6" w:tplc="9E025A1C">
      <w:numFmt w:val="bullet"/>
      <w:lvlText w:val="•"/>
      <w:lvlJc w:val="left"/>
      <w:pPr>
        <w:ind w:left="5872" w:hanging="708"/>
      </w:pPr>
      <w:rPr>
        <w:lang w:val="ru-RU" w:eastAsia="en-US" w:bidi="ar-SA"/>
      </w:rPr>
    </w:lvl>
    <w:lvl w:ilvl="7" w:tplc="50C89B2A">
      <w:numFmt w:val="bullet"/>
      <w:lvlText w:val="•"/>
      <w:lvlJc w:val="left"/>
      <w:pPr>
        <w:ind w:left="6824" w:hanging="708"/>
      </w:pPr>
      <w:rPr>
        <w:lang w:val="ru-RU" w:eastAsia="en-US" w:bidi="ar-SA"/>
      </w:rPr>
    </w:lvl>
    <w:lvl w:ilvl="8" w:tplc="0170A39A">
      <w:numFmt w:val="bullet"/>
      <w:lvlText w:val="•"/>
      <w:lvlJc w:val="left"/>
      <w:pPr>
        <w:ind w:left="7776" w:hanging="708"/>
      </w:pPr>
      <w:rPr>
        <w:lang w:val="ru-RU" w:eastAsia="en-US" w:bidi="ar-SA"/>
      </w:rPr>
    </w:lvl>
  </w:abstractNum>
  <w:abstractNum w:abstractNumId="4" w15:restartNumberingAfterBreak="0">
    <w:nsid w:val="0D9C5435"/>
    <w:multiLevelType w:val="hybridMultilevel"/>
    <w:tmpl w:val="EB0E2C52"/>
    <w:lvl w:ilvl="0" w:tplc="441A02AC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3" w:hanging="360"/>
      </w:pPr>
    </w:lvl>
    <w:lvl w:ilvl="2" w:tplc="0419001B" w:tentative="1">
      <w:start w:val="1"/>
      <w:numFmt w:val="lowerRoman"/>
      <w:lvlText w:val="%3."/>
      <w:lvlJc w:val="right"/>
      <w:pPr>
        <w:ind w:left="3243" w:hanging="180"/>
      </w:pPr>
    </w:lvl>
    <w:lvl w:ilvl="3" w:tplc="0419000F" w:tentative="1">
      <w:start w:val="1"/>
      <w:numFmt w:val="decimal"/>
      <w:lvlText w:val="%4."/>
      <w:lvlJc w:val="left"/>
      <w:pPr>
        <w:ind w:left="3963" w:hanging="360"/>
      </w:pPr>
    </w:lvl>
    <w:lvl w:ilvl="4" w:tplc="04190019" w:tentative="1">
      <w:start w:val="1"/>
      <w:numFmt w:val="lowerLetter"/>
      <w:lvlText w:val="%5."/>
      <w:lvlJc w:val="left"/>
      <w:pPr>
        <w:ind w:left="4683" w:hanging="360"/>
      </w:pPr>
    </w:lvl>
    <w:lvl w:ilvl="5" w:tplc="0419001B" w:tentative="1">
      <w:start w:val="1"/>
      <w:numFmt w:val="lowerRoman"/>
      <w:lvlText w:val="%6."/>
      <w:lvlJc w:val="right"/>
      <w:pPr>
        <w:ind w:left="5403" w:hanging="180"/>
      </w:pPr>
    </w:lvl>
    <w:lvl w:ilvl="6" w:tplc="0419000F" w:tentative="1">
      <w:start w:val="1"/>
      <w:numFmt w:val="decimal"/>
      <w:lvlText w:val="%7."/>
      <w:lvlJc w:val="left"/>
      <w:pPr>
        <w:ind w:left="6123" w:hanging="360"/>
      </w:pPr>
    </w:lvl>
    <w:lvl w:ilvl="7" w:tplc="04190019" w:tentative="1">
      <w:start w:val="1"/>
      <w:numFmt w:val="lowerLetter"/>
      <w:lvlText w:val="%8."/>
      <w:lvlJc w:val="left"/>
      <w:pPr>
        <w:ind w:left="6843" w:hanging="360"/>
      </w:pPr>
    </w:lvl>
    <w:lvl w:ilvl="8" w:tplc="041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5" w15:restartNumberingAfterBreak="0">
    <w:nsid w:val="0DC7439A"/>
    <w:multiLevelType w:val="multilevel"/>
    <w:tmpl w:val="5C00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B2BCF"/>
    <w:multiLevelType w:val="multilevel"/>
    <w:tmpl w:val="ADE2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49785E"/>
    <w:multiLevelType w:val="hybridMultilevel"/>
    <w:tmpl w:val="8648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574A0"/>
    <w:multiLevelType w:val="hybridMultilevel"/>
    <w:tmpl w:val="F15CDCAE"/>
    <w:lvl w:ilvl="0" w:tplc="04190001">
      <w:start w:val="1"/>
      <w:numFmt w:val="bullet"/>
      <w:lvlText w:val=""/>
      <w:lvlJc w:val="left"/>
      <w:pPr>
        <w:ind w:left="1017" w:hanging="450"/>
      </w:pPr>
      <w:rPr>
        <w:rFonts w:ascii="Symbol" w:hAnsi="Symbo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D12656F"/>
    <w:multiLevelType w:val="hybridMultilevel"/>
    <w:tmpl w:val="EB74402A"/>
    <w:lvl w:ilvl="0" w:tplc="4120DC16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845A5"/>
    <w:multiLevelType w:val="hybridMultilevel"/>
    <w:tmpl w:val="25A8F9D2"/>
    <w:lvl w:ilvl="0" w:tplc="B65A38C8">
      <w:numFmt w:val="bullet"/>
      <w:lvlText w:val="—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6BE92">
      <w:numFmt w:val="bullet"/>
      <w:lvlText w:val="•"/>
      <w:lvlJc w:val="left"/>
      <w:pPr>
        <w:ind w:left="1112" w:hanging="708"/>
      </w:pPr>
      <w:rPr>
        <w:lang w:val="ru-RU" w:eastAsia="en-US" w:bidi="ar-SA"/>
      </w:rPr>
    </w:lvl>
    <w:lvl w:ilvl="2" w:tplc="931AE668">
      <w:numFmt w:val="bullet"/>
      <w:lvlText w:val="•"/>
      <w:lvlJc w:val="left"/>
      <w:pPr>
        <w:ind w:left="2064" w:hanging="708"/>
      </w:pPr>
      <w:rPr>
        <w:lang w:val="ru-RU" w:eastAsia="en-US" w:bidi="ar-SA"/>
      </w:rPr>
    </w:lvl>
    <w:lvl w:ilvl="3" w:tplc="A1DA9D54">
      <w:numFmt w:val="bullet"/>
      <w:lvlText w:val="•"/>
      <w:lvlJc w:val="left"/>
      <w:pPr>
        <w:ind w:left="3016" w:hanging="708"/>
      </w:pPr>
      <w:rPr>
        <w:lang w:val="ru-RU" w:eastAsia="en-US" w:bidi="ar-SA"/>
      </w:rPr>
    </w:lvl>
    <w:lvl w:ilvl="4" w:tplc="44FA9C90">
      <w:numFmt w:val="bullet"/>
      <w:lvlText w:val="•"/>
      <w:lvlJc w:val="left"/>
      <w:pPr>
        <w:ind w:left="3968" w:hanging="708"/>
      </w:pPr>
      <w:rPr>
        <w:lang w:val="ru-RU" w:eastAsia="en-US" w:bidi="ar-SA"/>
      </w:rPr>
    </w:lvl>
    <w:lvl w:ilvl="5" w:tplc="EE001960">
      <w:numFmt w:val="bullet"/>
      <w:lvlText w:val="•"/>
      <w:lvlJc w:val="left"/>
      <w:pPr>
        <w:ind w:left="4920" w:hanging="708"/>
      </w:pPr>
      <w:rPr>
        <w:lang w:val="ru-RU" w:eastAsia="en-US" w:bidi="ar-SA"/>
      </w:rPr>
    </w:lvl>
    <w:lvl w:ilvl="6" w:tplc="E528CF22">
      <w:numFmt w:val="bullet"/>
      <w:lvlText w:val="•"/>
      <w:lvlJc w:val="left"/>
      <w:pPr>
        <w:ind w:left="5872" w:hanging="708"/>
      </w:pPr>
      <w:rPr>
        <w:lang w:val="ru-RU" w:eastAsia="en-US" w:bidi="ar-SA"/>
      </w:rPr>
    </w:lvl>
    <w:lvl w:ilvl="7" w:tplc="F72C0F4C">
      <w:numFmt w:val="bullet"/>
      <w:lvlText w:val="•"/>
      <w:lvlJc w:val="left"/>
      <w:pPr>
        <w:ind w:left="6824" w:hanging="708"/>
      </w:pPr>
      <w:rPr>
        <w:lang w:val="ru-RU" w:eastAsia="en-US" w:bidi="ar-SA"/>
      </w:rPr>
    </w:lvl>
    <w:lvl w:ilvl="8" w:tplc="49CC72DA">
      <w:numFmt w:val="bullet"/>
      <w:lvlText w:val="•"/>
      <w:lvlJc w:val="left"/>
      <w:pPr>
        <w:ind w:left="7776" w:hanging="708"/>
      </w:pPr>
      <w:rPr>
        <w:lang w:val="ru-RU" w:eastAsia="en-US" w:bidi="ar-SA"/>
      </w:rPr>
    </w:lvl>
  </w:abstractNum>
  <w:abstractNum w:abstractNumId="11" w15:restartNumberingAfterBreak="0">
    <w:nsid w:val="3A82410A"/>
    <w:multiLevelType w:val="hybridMultilevel"/>
    <w:tmpl w:val="9D449F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D3F654E"/>
    <w:multiLevelType w:val="hybridMultilevel"/>
    <w:tmpl w:val="7226A6F0"/>
    <w:lvl w:ilvl="0" w:tplc="B5BA15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F823B1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1BA8A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9A5E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D489D8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A60B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54E7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A82F34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1E4ED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45D82752"/>
    <w:multiLevelType w:val="hybridMultilevel"/>
    <w:tmpl w:val="6D6432C2"/>
    <w:lvl w:ilvl="0" w:tplc="CCF8D7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D322DF3"/>
    <w:multiLevelType w:val="multilevel"/>
    <w:tmpl w:val="EB9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C4474C"/>
    <w:multiLevelType w:val="hybridMultilevel"/>
    <w:tmpl w:val="07A6B748"/>
    <w:lvl w:ilvl="0" w:tplc="D56E636A">
      <w:numFmt w:val="bullet"/>
      <w:lvlText w:val="—"/>
      <w:lvlJc w:val="left"/>
      <w:pPr>
        <w:ind w:left="16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A6BAE">
      <w:numFmt w:val="bullet"/>
      <w:lvlText w:val="•"/>
      <w:lvlJc w:val="left"/>
      <w:pPr>
        <w:ind w:left="1112" w:hanging="708"/>
      </w:pPr>
      <w:rPr>
        <w:lang w:val="ru-RU" w:eastAsia="en-US" w:bidi="ar-SA"/>
      </w:rPr>
    </w:lvl>
    <w:lvl w:ilvl="2" w:tplc="63A2DD12">
      <w:numFmt w:val="bullet"/>
      <w:lvlText w:val="•"/>
      <w:lvlJc w:val="left"/>
      <w:pPr>
        <w:ind w:left="2064" w:hanging="708"/>
      </w:pPr>
      <w:rPr>
        <w:lang w:val="ru-RU" w:eastAsia="en-US" w:bidi="ar-SA"/>
      </w:rPr>
    </w:lvl>
    <w:lvl w:ilvl="3" w:tplc="8926F034">
      <w:numFmt w:val="bullet"/>
      <w:lvlText w:val="•"/>
      <w:lvlJc w:val="left"/>
      <w:pPr>
        <w:ind w:left="3016" w:hanging="708"/>
      </w:pPr>
      <w:rPr>
        <w:lang w:val="ru-RU" w:eastAsia="en-US" w:bidi="ar-SA"/>
      </w:rPr>
    </w:lvl>
    <w:lvl w:ilvl="4" w:tplc="98A0DFBC">
      <w:numFmt w:val="bullet"/>
      <w:lvlText w:val="•"/>
      <w:lvlJc w:val="left"/>
      <w:pPr>
        <w:ind w:left="3968" w:hanging="708"/>
      </w:pPr>
      <w:rPr>
        <w:lang w:val="ru-RU" w:eastAsia="en-US" w:bidi="ar-SA"/>
      </w:rPr>
    </w:lvl>
    <w:lvl w:ilvl="5" w:tplc="C3262E6A">
      <w:numFmt w:val="bullet"/>
      <w:lvlText w:val="•"/>
      <w:lvlJc w:val="left"/>
      <w:pPr>
        <w:ind w:left="4920" w:hanging="708"/>
      </w:pPr>
      <w:rPr>
        <w:lang w:val="ru-RU" w:eastAsia="en-US" w:bidi="ar-SA"/>
      </w:rPr>
    </w:lvl>
    <w:lvl w:ilvl="6" w:tplc="E490EA30">
      <w:numFmt w:val="bullet"/>
      <w:lvlText w:val="•"/>
      <w:lvlJc w:val="left"/>
      <w:pPr>
        <w:ind w:left="5872" w:hanging="708"/>
      </w:pPr>
      <w:rPr>
        <w:lang w:val="ru-RU" w:eastAsia="en-US" w:bidi="ar-SA"/>
      </w:rPr>
    </w:lvl>
    <w:lvl w:ilvl="7" w:tplc="DB90C278">
      <w:numFmt w:val="bullet"/>
      <w:lvlText w:val="•"/>
      <w:lvlJc w:val="left"/>
      <w:pPr>
        <w:ind w:left="6824" w:hanging="708"/>
      </w:pPr>
      <w:rPr>
        <w:lang w:val="ru-RU" w:eastAsia="en-US" w:bidi="ar-SA"/>
      </w:rPr>
    </w:lvl>
    <w:lvl w:ilvl="8" w:tplc="264CBFA2">
      <w:numFmt w:val="bullet"/>
      <w:lvlText w:val="•"/>
      <w:lvlJc w:val="left"/>
      <w:pPr>
        <w:ind w:left="7776" w:hanging="708"/>
      </w:pPr>
      <w:rPr>
        <w:lang w:val="ru-RU" w:eastAsia="en-US" w:bidi="ar-SA"/>
      </w:rPr>
    </w:lvl>
  </w:abstractNum>
  <w:abstractNum w:abstractNumId="16" w15:restartNumberingAfterBreak="0">
    <w:nsid w:val="53DE44A3"/>
    <w:multiLevelType w:val="multilevel"/>
    <w:tmpl w:val="EB888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629D"/>
    <w:multiLevelType w:val="hybridMultilevel"/>
    <w:tmpl w:val="4AFE6AAC"/>
    <w:lvl w:ilvl="0" w:tplc="E4CE6E12">
      <w:start w:val="3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63410EC2"/>
    <w:multiLevelType w:val="hybridMultilevel"/>
    <w:tmpl w:val="97424616"/>
    <w:lvl w:ilvl="0" w:tplc="8A3E01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10ECA"/>
    <w:multiLevelType w:val="hybridMultilevel"/>
    <w:tmpl w:val="C0B0C296"/>
    <w:lvl w:ilvl="0" w:tplc="8A3E01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46F67"/>
    <w:multiLevelType w:val="hybridMultilevel"/>
    <w:tmpl w:val="525E46F8"/>
    <w:lvl w:ilvl="0" w:tplc="A19C8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FD1150"/>
    <w:multiLevelType w:val="hybridMultilevel"/>
    <w:tmpl w:val="9C226666"/>
    <w:lvl w:ilvl="0" w:tplc="D4FA116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63932A9"/>
    <w:multiLevelType w:val="hybridMultilevel"/>
    <w:tmpl w:val="9C04E8F4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7A073CB8"/>
    <w:multiLevelType w:val="hybridMultilevel"/>
    <w:tmpl w:val="5F4A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2EC0"/>
    <w:multiLevelType w:val="multilevel"/>
    <w:tmpl w:val="5EF8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8C20F9"/>
    <w:multiLevelType w:val="hybridMultilevel"/>
    <w:tmpl w:val="33CC75A0"/>
    <w:lvl w:ilvl="0" w:tplc="0BE6D16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4581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CC2D9B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1E488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1A2F7B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C38C2F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C0C2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A5C8CE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E024AD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7CC979F3"/>
    <w:multiLevelType w:val="hybridMultilevel"/>
    <w:tmpl w:val="53CA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25"/>
  </w:num>
  <w:num w:numId="5">
    <w:abstractNumId w:val="20"/>
  </w:num>
  <w:num w:numId="6">
    <w:abstractNumId w:val="26"/>
  </w:num>
  <w:num w:numId="7">
    <w:abstractNumId w:val="23"/>
  </w:num>
  <w:num w:numId="8">
    <w:abstractNumId w:val="1"/>
  </w:num>
  <w:num w:numId="9">
    <w:abstractNumId w:val="19"/>
  </w:num>
  <w:num w:numId="10">
    <w:abstractNumId w:val="18"/>
  </w:num>
  <w:num w:numId="11">
    <w:abstractNumId w:val="17"/>
  </w:num>
  <w:num w:numId="12">
    <w:abstractNumId w:val="10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14"/>
  </w:num>
  <w:num w:numId="19">
    <w:abstractNumId w:val="2"/>
  </w:num>
  <w:num w:numId="20">
    <w:abstractNumId w:val="24"/>
  </w:num>
  <w:num w:numId="21">
    <w:abstractNumId w:val="5"/>
  </w:num>
  <w:num w:numId="22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2"/>
  </w:num>
  <w:num w:numId="27">
    <w:abstractNumId w:val="6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B5A"/>
    <w:rsid w:val="00010352"/>
    <w:rsid w:val="000244B1"/>
    <w:rsid w:val="0002480F"/>
    <w:rsid w:val="00044F30"/>
    <w:rsid w:val="00057312"/>
    <w:rsid w:val="00066044"/>
    <w:rsid w:val="00081314"/>
    <w:rsid w:val="000A4B9C"/>
    <w:rsid w:val="000B21F3"/>
    <w:rsid w:val="000B3271"/>
    <w:rsid w:val="000B46D2"/>
    <w:rsid w:val="000E1128"/>
    <w:rsid w:val="001117A6"/>
    <w:rsid w:val="00121479"/>
    <w:rsid w:val="001262D4"/>
    <w:rsid w:val="00135BB5"/>
    <w:rsid w:val="001450F0"/>
    <w:rsid w:val="00152785"/>
    <w:rsid w:val="001562ED"/>
    <w:rsid w:val="00190149"/>
    <w:rsid w:val="001A61E3"/>
    <w:rsid w:val="001D46C7"/>
    <w:rsid w:val="001E1779"/>
    <w:rsid w:val="001F5713"/>
    <w:rsid w:val="00200F94"/>
    <w:rsid w:val="0020470A"/>
    <w:rsid w:val="002135AF"/>
    <w:rsid w:val="0022143F"/>
    <w:rsid w:val="002360FB"/>
    <w:rsid w:val="00254341"/>
    <w:rsid w:val="00260EF3"/>
    <w:rsid w:val="002C1A6E"/>
    <w:rsid w:val="002E5130"/>
    <w:rsid w:val="002F1B5A"/>
    <w:rsid w:val="003527DE"/>
    <w:rsid w:val="00364B9B"/>
    <w:rsid w:val="00366A12"/>
    <w:rsid w:val="00375560"/>
    <w:rsid w:val="00375F13"/>
    <w:rsid w:val="00396C7A"/>
    <w:rsid w:val="003D05BB"/>
    <w:rsid w:val="003D2958"/>
    <w:rsid w:val="003E0C52"/>
    <w:rsid w:val="003E299E"/>
    <w:rsid w:val="003E3FD2"/>
    <w:rsid w:val="003E584E"/>
    <w:rsid w:val="003E7C6D"/>
    <w:rsid w:val="00432C73"/>
    <w:rsid w:val="004406FA"/>
    <w:rsid w:val="00466C8A"/>
    <w:rsid w:val="004723E6"/>
    <w:rsid w:val="00485E0D"/>
    <w:rsid w:val="004A1917"/>
    <w:rsid w:val="004C0B99"/>
    <w:rsid w:val="0050001E"/>
    <w:rsid w:val="005052A2"/>
    <w:rsid w:val="00523722"/>
    <w:rsid w:val="00532AE6"/>
    <w:rsid w:val="00551AB4"/>
    <w:rsid w:val="00575F6F"/>
    <w:rsid w:val="00581D5E"/>
    <w:rsid w:val="005C6F7E"/>
    <w:rsid w:val="005E371F"/>
    <w:rsid w:val="0064539F"/>
    <w:rsid w:val="00674957"/>
    <w:rsid w:val="00676B7B"/>
    <w:rsid w:val="00682880"/>
    <w:rsid w:val="00686C94"/>
    <w:rsid w:val="00695B2F"/>
    <w:rsid w:val="006B29C1"/>
    <w:rsid w:val="006B47B4"/>
    <w:rsid w:val="006B521D"/>
    <w:rsid w:val="006B6553"/>
    <w:rsid w:val="006C1263"/>
    <w:rsid w:val="006C7B0F"/>
    <w:rsid w:val="006E06FE"/>
    <w:rsid w:val="007147BC"/>
    <w:rsid w:val="00723E15"/>
    <w:rsid w:val="00752910"/>
    <w:rsid w:val="00762487"/>
    <w:rsid w:val="00767460"/>
    <w:rsid w:val="00785C01"/>
    <w:rsid w:val="00792320"/>
    <w:rsid w:val="00792411"/>
    <w:rsid w:val="007A09F1"/>
    <w:rsid w:val="007B60C8"/>
    <w:rsid w:val="007E3779"/>
    <w:rsid w:val="00812C5C"/>
    <w:rsid w:val="008364B4"/>
    <w:rsid w:val="00855275"/>
    <w:rsid w:val="00881FA8"/>
    <w:rsid w:val="008A05B7"/>
    <w:rsid w:val="008A435C"/>
    <w:rsid w:val="008A5433"/>
    <w:rsid w:val="008B7DFF"/>
    <w:rsid w:val="008D5D66"/>
    <w:rsid w:val="008E3D14"/>
    <w:rsid w:val="008E6CC1"/>
    <w:rsid w:val="00930B59"/>
    <w:rsid w:val="009372C0"/>
    <w:rsid w:val="009474A1"/>
    <w:rsid w:val="009630C4"/>
    <w:rsid w:val="009A7324"/>
    <w:rsid w:val="009C37FB"/>
    <w:rsid w:val="009D1403"/>
    <w:rsid w:val="009F22A4"/>
    <w:rsid w:val="009F7820"/>
    <w:rsid w:val="00A03503"/>
    <w:rsid w:val="00A2216D"/>
    <w:rsid w:val="00A31502"/>
    <w:rsid w:val="00A379E2"/>
    <w:rsid w:val="00A50D71"/>
    <w:rsid w:val="00A66504"/>
    <w:rsid w:val="00A67436"/>
    <w:rsid w:val="00A71B4C"/>
    <w:rsid w:val="00A77B8F"/>
    <w:rsid w:val="00A9269A"/>
    <w:rsid w:val="00AF34A5"/>
    <w:rsid w:val="00AF59BE"/>
    <w:rsid w:val="00AF5A02"/>
    <w:rsid w:val="00AF5CBB"/>
    <w:rsid w:val="00B0388E"/>
    <w:rsid w:val="00B075CF"/>
    <w:rsid w:val="00B12A21"/>
    <w:rsid w:val="00B13A59"/>
    <w:rsid w:val="00B30687"/>
    <w:rsid w:val="00B40FA9"/>
    <w:rsid w:val="00B463E0"/>
    <w:rsid w:val="00B550F1"/>
    <w:rsid w:val="00B639C2"/>
    <w:rsid w:val="00B641F2"/>
    <w:rsid w:val="00B70093"/>
    <w:rsid w:val="00BB6F48"/>
    <w:rsid w:val="00BC30CE"/>
    <w:rsid w:val="00BD17FD"/>
    <w:rsid w:val="00BD1B2E"/>
    <w:rsid w:val="00BF0C71"/>
    <w:rsid w:val="00BF39DC"/>
    <w:rsid w:val="00C07B8E"/>
    <w:rsid w:val="00C12D42"/>
    <w:rsid w:val="00C253F5"/>
    <w:rsid w:val="00C71FAB"/>
    <w:rsid w:val="00C81BE8"/>
    <w:rsid w:val="00C9118F"/>
    <w:rsid w:val="00C9417C"/>
    <w:rsid w:val="00CD5552"/>
    <w:rsid w:val="00CE13F6"/>
    <w:rsid w:val="00CF316D"/>
    <w:rsid w:val="00D27D6A"/>
    <w:rsid w:val="00D31CBF"/>
    <w:rsid w:val="00D57EC7"/>
    <w:rsid w:val="00D57F7E"/>
    <w:rsid w:val="00D611CF"/>
    <w:rsid w:val="00D66D6A"/>
    <w:rsid w:val="00D75D57"/>
    <w:rsid w:val="00D81985"/>
    <w:rsid w:val="00D927B6"/>
    <w:rsid w:val="00DB06F8"/>
    <w:rsid w:val="00DD11F0"/>
    <w:rsid w:val="00DD443C"/>
    <w:rsid w:val="00DE45FE"/>
    <w:rsid w:val="00E238B5"/>
    <w:rsid w:val="00E542C5"/>
    <w:rsid w:val="00EA70FA"/>
    <w:rsid w:val="00ED00B5"/>
    <w:rsid w:val="00ED0CC8"/>
    <w:rsid w:val="00F16F0B"/>
    <w:rsid w:val="00F43C2D"/>
    <w:rsid w:val="00F45127"/>
    <w:rsid w:val="00F53CDC"/>
    <w:rsid w:val="00F756F3"/>
    <w:rsid w:val="00F9668A"/>
    <w:rsid w:val="00F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AE3AE-F02F-4CD5-A1A1-95AE710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7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7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552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semiHidden/>
    <w:unhideWhenUsed/>
    <w:qFormat/>
    <w:rsid w:val="009C37FB"/>
    <w:pPr>
      <w:widowControl w:val="0"/>
      <w:autoSpaceDE w:val="0"/>
      <w:autoSpaceDN w:val="0"/>
      <w:spacing w:after="0" w:line="240" w:lineRule="auto"/>
      <w:ind w:left="16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9C37FB"/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3D05BB"/>
  </w:style>
  <w:style w:type="table" w:styleId="a8">
    <w:name w:val="Table Grid"/>
    <w:basedOn w:val="a1"/>
    <w:uiPriority w:val="39"/>
    <w:rsid w:val="00AF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text-short">
    <w:name w:val="extendedtext-short"/>
    <w:basedOn w:val="a0"/>
    <w:rsid w:val="00762487"/>
  </w:style>
  <w:style w:type="paragraph" w:customStyle="1" w:styleId="c4">
    <w:name w:val="c4"/>
    <w:basedOn w:val="a"/>
    <w:rsid w:val="00A9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9269A"/>
  </w:style>
  <w:style w:type="character" w:customStyle="1" w:styleId="c8">
    <w:name w:val="c8"/>
    <w:basedOn w:val="a0"/>
    <w:rsid w:val="00A9269A"/>
  </w:style>
  <w:style w:type="paragraph" w:styleId="a9">
    <w:name w:val="header"/>
    <w:basedOn w:val="a"/>
    <w:link w:val="aa"/>
    <w:uiPriority w:val="99"/>
    <w:unhideWhenUsed/>
    <w:rsid w:val="00A9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269A"/>
  </w:style>
  <w:style w:type="paragraph" w:styleId="ab">
    <w:name w:val="footer"/>
    <w:basedOn w:val="a"/>
    <w:link w:val="ac"/>
    <w:uiPriority w:val="99"/>
    <w:unhideWhenUsed/>
    <w:rsid w:val="00A9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269A"/>
  </w:style>
  <w:style w:type="paragraph" w:customStyle="1" w:styleId="Style2">
    <w:name w:val="Style2"/>
    <w:basedOn w:val="a"/>
    <w:rsid w:val="009F22A4"/>
    <w:pPr>
      <w:widowControl w:val="0"/>
      <w:autoSpaceDE w:val="0"/>
      <w:autoSpaceDN w:val="0"/>
      <w:adjustRightInd w:val="0"/>
      <w:spacing w:after="0" w:line="230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F22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F22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F22A4"/>
    <w:pPr>
      <w:widowControl w:val="0"/>
      <w:autoSpaceDE w:val="0"/>
      <w:autoSpaceDN w:val="0"/>
      <w:adjustRightInd w:val="0"/>
      <w:spacing w:after="0" w:line="230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F22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22A4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F2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F22A4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F22A4"/>
    <w:pPr>
      <w:widowControl w:val="0"/>
      <w:autoSpaceDE w:val="0"/>
      <w:autoSpaceDN w:val="0"/>
      <w:adjustRightInd w:val="0"/>
      <w:spacing w:after="0" w:line="336" w:lineRule="exact"/>
      <w:ind w:hanging="13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9F2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9F22A4"/>
    <w:pPr>
      <w:widowControl w:val="0"/>
      <w:autoSpaceDE w:val="0"/>
      <w:autoSpaceDN w:val="0"/>
      <w:adjustRightInd w:val="0"/>
      <w:spacing w:after="0" w:line="317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rsid w:val="009F22A4"/>
    <w:rPr>
      <w:rFonts w:ascii="Consolas" w:hAnsi="Consolas" w:cs="Consolas" w:hint="default"/>
      <w:b/>
      <w:bCs/>
      <w:i/>
      <w:iCs/>
      <w:sz w:val="22"/>
      <w:szCs w:val="22"/>
    </w:rPr>
  </w:style>
  <w:style w:type="character" w:customStyle="1" w:styleId="FontStyle164">
    <w:name w:val="Font Style164"/>
    <w:rsid w:val="009F22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7">
    <w:name w:val="Font Style207"/>
    <w:rsid w:val="009F22A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09">
    <w:name w:val="Font Style209"/>
    <w:rsid w:val="009F22A4"/>
    <w:rPr>
      <w:rFonts w:ascii="Candara" w:hAnsi="Candara" w:cs="Candara" w:hint="default"/>
      <w:b/>
      <w:bCs/>
      <w:smallCaps/>
      <w:spacing w:val="10"/>
      <w:sz w:val="16"/>
      <w:szCs w:val="16"/>
    </w:rPr>
  </w:style>
  <w:style w:type="character" w:customStyle="1" w:styleId="FontStyle212">
    <w:name w:val="Font Style212"/>
    <w:rsid w:val="009F22A4"/>
    <w:rPr>
      <w:rFonts w:ascii="Times New Roman" w:hAnsi="Times New Roman" w:cs="Times New Roman" w:hint="default"/>
      <w:sz w:val="20"/>
      <w:szCs w:val="20"/>
    </w:rPr>
  </w:style>
  <w:style w:type="character" w:customStyle="1" w:styleId="FontStyle222">
    <w:name w:val="Font Style222"/>
    <w:rsid w:val="009F22A4"/>
    <w:rPr>
      <w:rFonts w:ascii="Bookman Old Style" w:hAnsi="Bookman Old Style" w:cs="Bookman Old Style" w:hint="default"/>
      <w:spacing w:val="10"/>
      <w:sz w:val="8"/>
      <w:szCs w:val="8"/>
    </w:rPr>
  </w:style>
  <w:style w:type="paragraph" w:customStyle="1" w:styleId="TableParagraph">
    <w:name w:val="Table Paragraph"/>
    <w:basedOn w:val="a"/>
    <w:rsid w:val="00D66D6A"/>
    <w:pPr>
      <w:widowControl w:val="0"/>
      <w:suppressAutoHyphens/>
      <w:autoSpaceDN w:val="0"/>
      <w:spacing w:after="0" w:line="240" w:lineRule="auto"/>
      <w:ind w:left="107"/>
      <w:jc w:val="center"/>
      <w:textAlignment w:val="baseline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1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63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52085383858268"/>
          <c:y val="0.39851959900839079"/>
          <c:w val="0.65822896161417321"/>
          <c:h val="0.44404924679815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Конец года</c:v>
                </c:pt>
                <c:pt idx="2">
                  <c:v>Категория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Конец года</c:v>
                </c:pt>
                <c:pt idx="2">
                  <c:v>Категория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Начало года</c:v>
                </c:pt>
                <c:pt idx="1">
                  <c:v>Конец года</c:v>
                </c:pt>
                <c:pt idx="2">
                  <c:v>Категория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8989656"/>
        <c:axId val="248986128"/>
      </c:barChart>
      <c:catAx>
        <c:axId val="248989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986128"/>
        <c:crosses val="autoZero"/>
        <c:auto val="1"/>
        <c:lblAlgn val="ctr"/>
        <c:lblOffset val="100"/>
        <c:noMultiLvlLbl val="0"/>
      </c:catAx>
      <c:valAx>
        <c:axId val="24898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989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16242</TotalTime>
  <Pages>1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Логопед2</dc:creator>
  <cp:keywords/>
  <dc:description/>
  <cp:lastModifiedBy>Логопед2</cp:lastModifiedBy>
  <cp:revision>64</cp:revision>
  <cp:lastPrinted>2022-10-31T06:26:00Z</cp:lastPrinted>
  <dcterms:created xsi:type="dcterms:W3CDTF">2022-10-13T08:17:00Z</dcterms:created>
  <dcterms:modified xsi:type="dcterms:W3CDTF">2023-11-07T11:49:00Z</dcterms:modified>
</cp:coreProperties>
</file>